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47" w:rsidRDefault="00FA2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FA2147">
        <w:tc>
          <w:tcPr>
            <w:tcW w:w="1518" w:type="dxa"/>
          </w:tcPr>
          <w:p w:rsidR="00FA2147" w:rsidRDefault="001E79D6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FA2147" w:rsidRDefault="001E79D6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FA2147" w:rsidRDefault="001E79D6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FA2147" w:rsidRDefault="001E79D6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FA2147" w:rsidRDefault="001E79D6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05.08.24</w:t>
            </w:r>
          </w:p>
        </w:tc>
      </w:tr>
    </w:tbl>
    <w:p w:rsidR="00FA2147" w:rsidRDefault="00FA2147">
      <w:pPr>
        <w:jc w:val="center"/>
        <w:rPr>
          <w:b/>
          <w:sz w:val="28"/>
          <w:szCs w:val="28"/>
        </w:rPr>
      </w:pPr>
    </w:p>
    <w:p w:rsidR="00FA2147" w:rsidRDefault="001E7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>» проводит первую Всероссийскую летнюю школу для учителей физики по квантовым вычислениям</w:t>
      </w:r>
    </w:p>
    <w:p w:rsidR="00FA2147" w:rsidRDefault="001E79D6">
      <w:pPr>
        <w:jc w:val="center"/>
        <w:rPr>
          <w:i/>
        </w:rPr>
      </w:pPr>
      <w:r>
        <w:rPr>
          <w:i/>
        </w:rPr>
        <w:t>Педагогов познакомят с современными научными трендами и достижениями в создании отечественных квантовых компьютеров</w:t>
      </w:r>
    </w:p>
    <w:p w:rsidR="00FA2147" w:rsidRDefault="00FA2147"/>
    <w:p w:rsidR="00FA2147" w:rsidRDefault="001E79D6">
      <w:r>
        <w:t xml:space="preserve">5 августа 2024 года открылась Всероссийская летняя школа для учителей физики по квантовым вычислениям, которая проводится </w:t>
      </w: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в лице компании «</w:t>
      </w:r>
      <w:proofErr w:type="spellStart"/>
      <w:r>
        <w:t>Росатом</w:t>
      </w:r>
      <w:proofErr w:type="spellEnd"/>
      <w:r>
        <w:t xml:space="preserve"> – Квантовые технологии» совместно с Национальным исследовательский ядерным университ</w:t>
      </w:r>
      <w:r>
        <w:t>етом «МИФИ» (НИЯУ МИФИ), Российским квантовым центром (РКЦ) и Фондом «Атом».</w:t>
      </w:r>
    </w:p>
    <w:p w:rsidR="00FA2147" w:rsidRDefault="00FA2147"/>
    <w:p w:rsidR="00FA2147" w:rsidRDefault="001E79D6">
      <w:r>
        <w:t>В занятиях школы, организованных на площадках музея «Атом» на ВДНХ, а также НИЯУ «МИФИ» и РКЦ, принимают участие педагоги из Республики Татарстан, Свердловской, Нижегородской, Че</w:t>
      </w:r>
      <w:r>
        <w:t>лябинской, Томской и Владимирской областей.</w:t>
      </w:r>
    </w:p>
    <w:p w:rsidR="00FA2147" w:rsidRDefault="00FA2147"/>
    <w:p w:rsidR="00FA2147" w:rsidRDefault="001E79D6">
      <w:r>
        <w:t>Проект реализуется в рамках мероприятий дорожной карты развития высокотехнологической области «Квантовые вычисления», которая при координации «</w:t>
      </w:r>
      <w:proofErr w:type="spellStart"/>
      <w:r>
        <w:t>Росатома</w:t>
      </w:r>
      <w:proofErr w:type="spellEnd"/>
      <w:r>
        <w:t>» реализуется сообществом ученых из университетов и академич</w:t>
      </w:r>
      <w:r>
        <w:t>еских институтов. Целью организации программы является повышение квалификации учителей физики, интеграция в практику работы со школьниками инновационных подходов к преподаванию квантовой физики, а также развитию компетенций в области профессий будущего (дл</w:t>
      </w:r>
      <w:r>
        <w:t>я стимулирования интереса учащихся к перспективным сферам науки и технологий).</w:t>
      </w:r>
    </w:p>
    <w:p w:rsidR="00FA2147" w:rsidRDefault="00FA2147"/>
    <w:p w:rsidR="00FA2147" w:rsidRDefault="001E79D6">
      <w:r>
        <w:t>В программе летней школы – занятия с российскими исследователями, участвующими в развитии квантовых вычислений, а также участие в образовательной программе музея «Атом» на ВДНХ</w:t>
      </w:r>
      <w:r>
        <w:t>. Тематику занятий составят вопросы квантовых вычислителей, квантового интернета, квантового шифрования, практического применения квантовых компьютеров, а также в целом современные открытия в области физики. Педагоги посетят научные лаборатории Российского</w:t>
      </w:r>
      <w:r>
        <w:t xml:space="preserve"> квантового центра и экспозицию «Атома».</w:t>
      </w:r>
    </w:p>
    <w:p w:rsidR="00FA2147" w:rsidRDefault="00FA2147"/>
    <w:p w:rsidR="00FA2147" w:rsidRDefault="001E79D6">
      <w:r>
        <w:t>По словам директора департамента образования компании «</w:t>
      </w:r>
      <w:proofErr w:type="spellStart"/>
      <w:r>
        <w:t>Росатом</w:t>
      </w:r>
      <w:proofErr w:type="spellEnd"/>
      <w:r>
        <w:t xml:space="preserve"> – Квантовые технологии» Романа Ильина, реализация программ повышения квалификации учителей физики является одним из важных инструментов формирования об</w:t>
      </w:r>
      <w:r>
        <w:t>разовательной экосистемы в области квантовых вычислений: «Уже сегодня мы понимаем, что “</w:t>
      </w:r>
      <w:proofErr w:type="spellStart"/>
      <w:r>
        <w:t>Росатом</w:t>
      </w:r>
      <w:proofErr w:type="spellEnd"/>
      <w:r>
        <w:t>” нуждается в квалифицированных кадрах, которые компетентны в современных квантовых языках программирования, умеют ставить задачи для квантовых эмуляторов, знают</w:t>
      </w:r>
      <w:r>
        <w:t xml:space="preserve"> ключевые принципы квантовой физики и технологий. Первым важным звеном подготовки наших будущих сотрудников является школа, поэтому мы должны быть в постоянном диалоге с учителями, знакомить их с технологиями будущего, передовыми разработками в лаборатория</w:t>
      </w:r>
      <w:r>
        <w:t>х, рассказывать о потребностях отрасли».</w:t>
      </w:r>
    </w:p>
    <w:p w:rsidR="00FA2147" w:rsidRDefault="00FA2147"/>
    <w:p w:rsidR="00FA2147" w:rsidRDefault="001E79D6">
      <w:r>
        <w:t>«Летняя школа для учителей по квантовым вычислениям – это продолжение нашего сотрудничества с регионами, где уже прошли или запланированы на ближайшее время “Квантовые недели”. Мы понимаем, что только системная раб</w:t>
      </w:r>
      <w:r>
        <w:t>ота позволит нам повысить интерес к естественнонаучным дисциплинам, и уже завтра, в наши научные лаборатории придут заинтересованные ребята с горящими глазами, чтобы стать частью большой научной команды, работающей над созданием квантового компьютера», – о</w:t>
      </w:r>
      <w:r>
        <w:t xml:space="preserve">тметила заместитель генерального директора РКЦ по образовательным проектам Валерия </w:t>
      </w:r>
      <w:proofErr w:type="spellStart"/>
      <w:r>
        <w:t>Касамара</w:t>
      </w:r>
      <w:proofErr w:type="spellEnd"/>
      <w:r>
        <w:t>.</w:t>
      </w:r>
    </w:p>
    <w:p w:rsidR="00FA2147" w:rsidRDefault="00FA2147"/>
    <w:p w:rsidR="00FA2147" w:rsidRDefault="001E79D6">
      <w:r>
        <w:t>«Программа школы – это наш совместный проект с “</w:t>
      </w:r>
      <w:proofErr w:type="spellStart"/>
      <w:r>
        <w:t>Росатомом</w:t>
      </w:r>
      <w:proofErr w:type="spellEnd"/>
      <w:r>
        <w:t>” и НИЯУ МИФИ. В разработке образовательной программы приняли участие преподаватели курса “Квантовый инжи</w:t>
      </w:r>
      <w:r>
        <w:t>ниринг” в МИФИ. Педагогов из разных регионов России ждут лекции и мастер-классы про квантовый интернет, знакомство с возможностями квантового компьютера, а также различные интерактивные педагогические практики, позволяющие объяснять квантовую физику просто</w:t>
      </w:r>
      <w:r>
        <w:t xml:space="preserve"> и доступно», – рассказал руководитель академической программы «Квантовый инжиниринг» Кирилл </w:t>
      </w:r>
      <w:proofErr w:type="spellStart"/>
      <w:r>
        <w:t>Лахманский</w:t>
      </w:r>
      <w:proofErr w:type="spellEnd"/>
      <w:r>
        <w:t>.</w:t>
      </w:r>
    </w:p>
    <w:p w:rsidR="00FA2147" w:rsidRDefault="00FA2147"/>
    <w:p w:rsidR="00FA2147" w:rsidRDefault="001E79D6">
      <w:r>
        <w:t>Школа для учителей физики будет работать до 8 августа.</w:t>
      </w:r>
    </w:p>
    <w:p w:rsidR="00FA2147" w:rsidRDefault="00FA2147"/>
    <w:p w:rsidR="00FA2147" w:rsidRDefault="001E79D6">
      <w:pPr>
        <w:rPr>
          <w:b/>
        </w:rPr>
      </w:pPr>
      <w:r>
        <w:rPr>
          <w:b/>
        </w:rPr>
        <w:t>Справка:</w:t>
      </w:r>
    </w:p>
    <w:p w:rsidR="00FA2147" w:rsidRDefault="00FA2147"/>
    <w:p w:rsidR="00FA2147" w:rsidRDefault="001E79D6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– глобальный технологический многопрофильный холдинг, объеди</w:t>
      </w:r>
      <w:r>
        <w:t>няющий активы в энергетике, машиностроении, строительстве. Включает в себя более 450 предприятий и организаций, в которых работает 350 тыс. человек. С 2018 г. реализует единую цифровую стратегию (ЕЦС), предполагающую многоплановую работу по ряду направлени</w:t>
      </w:r>
      <w:r>
        <w:t xml:space="preserve">й. В направлении «Участие в </w:t>
      </w:r>
      <w:proofErr w:type="spellStart"/>
      <w:r>
        <w:t>цифровизации</w:t>
      </w:r>
      <w:proofErr w:type="spellEnd"/>
      <w:r>
        <w:t xml:space="preserve"> РФ» является центром компетенций федерального проекта «Цифровые технологии» </w:t>
      </w:r>
      <w:proofErr w:type="spellStart"/>
      <w:r>
        <w:t>нацпрограммы</w:t>
      </w:r>
      <w:proofErr w:type="spellEnd"/>
      <w:r>
        <w:t xml:space="preserve"> «Цифровая экономика РФ»; выступает компанией-лидером реализации правительственной дорожной карты по развитию высокотехнологичн</w:t>
      </w:r>
      <w:r>
        <w:t xml:space="preserve">ой области «Новое индустриальное программное обеспечение»; с 2021 года реализует первый российский проект по </w:t>
      </w:r>
      <w:proofErr w:type="spellStart"/>
      <w:r>
        <w:t>импортозамещению</w:t>
      </w:r>
      <w:proofErr w:type="spellEnd"/>
      <w:r>
        <w:t xml:space="preserve"> целого класса промышленного ПО – систем инженерного анализа и математического моделирования (САЕ-класс), с 2022 году выступает коо</w:t>
      </w:r>
      <w:r>
        <w:t>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</w:t>
      </w:r>
      <w:proofErr w:type="spellStart"/>
      <w:r>
        <w:t>Росатома</w:t>
      </w:r>
      <w:proofErr w:type="spellEnd"/>
      <w:r>
        <w:t>» более 60 цифровых продуктов. В направлении «Вну</w:t>
      </w:r>
      <w:r>
        <w:t xml:space="preserve">тренняя </w:t>
      </w:r>
      <w:proofErr w:type="spellStart"/>
      <w:r>
        <w:t>цифровизация</w:t>
      </w:r>
      <w:proofErr w:type="spellEnd"/>
      <w:r>
        <w:t xml:space="preserve">» обеспечивает </w:t>
      </w:r>
      <w:proofErr w:type="spellStart"/>
      <w:r>
        <w:t>цифровизацию</w:t>
      </w:r>
      <w:proofErr w:type="spellEnd"/>
      <w:r>
        <w:t xml:space="preserve"> процессов сооружения АЭС, цифровое </w:t>
      </w:r>
      <w:proofErr w:type="spellStart"/>
      <w:r>
        <w:t>импортозамещение</w:t>
      </w:r>
      <w:proofErr w:type="spellEnd"/>
      <w:r>
        <w:t xml:space="preserve"> и создание Единой цифровой платформы атомной отрасли. Также в рамках ЕЦС «</w:t>
      </w:r>
      <w:proofErr w:type="spellStart"/>
      <w:r>
        <w:t>Росатом</w:t>
      </w:r>
      <w:proofErr w:type="spellEnd"/>
      <w:r>
        <w:t>» ведет работу по развитию сквозных цифровых технологий, в числе которых те</w:t>
      </w:r>
      <w:r>
        <w:t xml:space="preserve">хнологии работы с данными, интернет вещей, производственные технологии, виртуальная и дополненная реальность, </w:t>
      </w:r>
      <w:proofErr w:type="spellStart"/>
      <w:r>
        <w:t>нейротехнологии</w:t>
      </w:r>
      <w:proofErr w:type="spellEnd"/>
      <w:r>
        <w:t xml:space="preserve"> и искусственный интеллект, технологии беспроводной связи, робототехника и </w:t>
      </w:r>
      <w:proofErr w:type="spellStart"/>
      <w:proofErr w:type="gramStart"/>
      <w:r>
        <w:t>сенсорика</w:t>
      </w:r>
      <w:proofErr w:type="spellEnd"/>
      <w:proofErr w:type="gramEnd"/>
      <w:r>
        <w:t xml:space="preserve"> и др. В направлении «Цифровые компетенции и ку</w:t>
      </w:r>
      <w:r>
        <w:t xml:space="preserve">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</w:t>
      </w:r>
      <w:proofErr w:type="spellStart"/>
      <w:r>
        <w:t>цифровизации</w:t>
      </w:r>
      <w:proofErr w:type="spellEnd"/>
      <w:r>
        <w:t>.</w:t>
      </w:r>
    </w:p>
    <w:p w:rsidR="00FA2147" w:rsidRDefault="00FA2147"/>
    <w:p w:rsidR="00FA2147" w:rsidRDefault="00FE50E2">
      <w:bookmarkStart w:id="0" w:name="_heading=h.gjdgxs" w:colFirst="0" w:colLast="0"/>
      <w:bookmarkEnd w:id="0"/>
      <w:r w:rsidRPr="00FE50E2">
        <w:t xml:space="preserve">Российский квантовый центр (РКЦ) — научно-технологический центр уникального для России формата, за короткое время занявший лидирующие позиции в своей области научных исследований, а также в разработке высокотехнологичных коммерческих продуктов на основе </w:t>
      </w:r>
      <w:r w:rsidRPr="00FE50E2">
        <w:lastRenderedPageBreak/>
        <w:t xml:space="preserve">квантовых технологий. Является организацией-партнером </w:t>
      </w:r>
      <w:proofErr w:type="spellStart"/>
      <w:r w:rsidRPr="00FE50E2">
        <w:t>Росатома</w:t>
      </w:r>
      <w:proofErr w:type="spellEnd"/>
      <w:r w:rsidRPr="00FE50E2">
        <w:t xml:space="preserve"> в реализации дорожной карты по квантовым вычислениям.</w:t>
      </w:r>
    </w:p>
    <w:p w:rsidR="00FE50E2" w:rsidRDefault="00FE50E2">
      <w:bookmarkStart w:id="1" w:name="_GoBack"/>
      <w:bookmarkEnd w:id="1"/>
    </w:p>
    <w:p w:rsidR="00FA2147" w:rsidRDefault="001E79D6"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системно реализует научно-образовательные и </w:t>
      </w:r>
      <w:r>
        <w:t xml:space="preserve">просветительские проекты в области квантовых технологий, проводя соответствующую работу с аудиторией детей и молодежи, а также учительским и вузовским сообществом. Ежегодно выступает </w:t>
      </w:r>
      <w:proofErr w:type="spellStart"/>
      <w:r>
        <w:t>соорганизатором</w:t>
      </w:r>
      <w:proofErr w:type="spellEnd"/>
      <w:r>
        <w:t xml:space="preserve"> всероссийского «Урока цифры» по квантовой тематике, аудит</w:t>
      </w:r>
      <w:r>
        <w:t xml:space="preserve">ория которого за годы проведения превысила 5 млн школьников. Совместно с организацией-партнером – Российским квантовым центром – в субъектах РФ реализует </w:t>
      </w:r>
      <w:proofErr w:type="spellStart"/>
      <w:r>
        <w:t>экосистемный</w:t>
      </w:r>
      <w:proofErr w:type="spellEnd"/>
      <w:r>
        <w:t xml:space="preserve"> просветительский проект «Квантовые недели». В сфере высшего образования взаимодействует с</w:t>
      </w:r>
      <w:r>
        <w:t xml:space="preserve"> университетами по развитию программ подготовки специалистов по квантовым направлениям. Является инициатором интеграции квантовых компетенций в конкурс профессионального мастерства ATOMSKILLS. Целью развития системы квантового образования в стране является</w:t>
      </w:r>
      <w:r>
        <w:t xml:space="preserve"> развитие квантовой науки и технологий, а также формирование кадровой базы для формирующейся квантовой индустрии.</w:t>
      </w:r>
    </w:p>
    <w:p w:rsidR="00FA2147" w:rsidRDefault="00FA2147"/>
    <w:sectPr w:rsidR="00FA214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D6" w:rsidRDefault="001E79D6">
      <w:r>
        <w:separator/>
      </w:r>
    </w:p>
  </w:endnote>
  <w:endnote w:type="continuationSeparator" w:id="0">
    <w:p w:rsidR="001E79D6" w:rsidRDefault="001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47" w:rsidRDefault="00FA21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FA2147" w:rsidRDefault="00FA21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D6" w:rsidRDefault="001E79D6">
      <w:r>
        <w:separator/>
      </w:r>
    </w:p>
  </w:footnote>
  <w:footnote w:type="continuationSeparator" w:id="0">
    <w:p w:rsidR="001E79D6" w:rsidRDefault="001E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7"/>
    <w:rsid w:val="001E79D6"/>
    <w:rsid w:val="00FA2147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9AA3"/>
  <w15:docId w15:val="{D40B3503-B2E9-4370-981B-B6328A25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xiPd9O9EUJQodTYz6CKjcGccA==">CgMxLjAyCGguZ2pkZ3hzOAByITFlOFUzcWhLTzVpRVA0anNnOVJieUVFM2N5Y1JVMTczRw==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2024-08-05T11:15:00Z</dcterms:created>
  <dcterms:modified xsi:type="dcterms:W3CDTF">2024-08-05T12:30:00Z</dcterms:modified>
</cp:coreProperties>
</file>