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правительство Ростовской области подписали соглашение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сотрудничестве в сфере ветроэнергетики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Госкорпорация планирует строительство ветроэлектростанции в регионе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8 июля в Екатеринбурге в рамках Международной промышленной выставки «Иннопром-2024» состоялась церемония подписания соглашения о сотрудничестве по строительству ветроэлектростанции на территории Ростовской области между госкорпорацией «Росатом» и Правительством Ростовской области.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был подписан заместителем генерального директора по развитию технического и нормативного регулирования ветроэлектростанций (ВЭС) Ветроэнергетического дивизиона «Росатома» Виктором Свистуновым и заместителем губернатора Ростовской области Игорем Сорокиным.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Соглашение предусматривает сотрудничество сторон в ходе реализации инвестиционного проекта по строительству на территории Ростовской области ветряной электростанции общей мощностью порядка 100 МВт.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разработана и согласована с Системным оператором и сетевой компанией схема выдачи мощности. Объект ВЭС включен в схему территориального планирования и программу развития Ростовской области. Правительство Ростовской области окажет методологическую поддержку в вопросах, связанных с подготовкой и реализацией проекта, в том числе получения соответствующих разрешений.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«Подписание этого соглашения – важный этап в развитии диверсификации энергетической инфраструктуры регионов России. В настоящее время Ростовской области уже работает Марченковская ВЭС “Росатома” и завод по производству компонентов ветроэнергетических установок. В планах – строительство еще одной ветроэлектростанции. Главный приоритет госкорпорации – это не просто строительство крупных энергетических проектов в регионах нашей страны, но и создание новых рабочих мест, развитие инфраструктуры в регионе присутствия и улучшение качества жизни людей», – отметил Виктор Свистунов.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«Строительство ветропарка планируется на территории Морозовского района. Уверен, что реализация этого проекта даст Ростовской области не только экономический эффект, но и повысит экологическое благополучие региона», – прокомментировал Игорь Сорокин.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свыше 350 тысяч человек.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Ветроэнергетический дивизион «Росатома» был создан в сентябре 2017 года. В контуре компании сосредоточено управление ключевыми компетенциями в ветроэнергетике – от проектирования и строительства до энергетического машиностроения и эксплуатации ветроэлектростанций. На сегодняшний день введено в эксплуатацию свыше 1 ГВт ветроэнергетических мощностей. Всего до 2027 года «Росатом» введет в эксплуатацию ветроэлектростанции общей мощностью порядка 1,7 ГВт.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Российской Федерации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и развитие инфраструктуры регионов. Предприятия Госкорпорации «Росатом» принимают активное участие в этой работе. «Росатом», как и другие крупные российские компании, последовательно реализует шаги по переходу к «зелёной» экономике. Вне зависимости от внешних условий, вопросы экологии, социальной сферы и эффективного управления остаются основополагающими для устойчивого развития регионов страны.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/SpkOc2HyIT3CoPokKby3u81ew==">CgMxLjA4AHIhMTNBWTgyT2huMEw4dzZ4Zm1mbWp6RFU2MHQ0bEQwZU9N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