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Удомле</w:t>
      </w:r>
      <w:r>
        <w:rPr>
          <w:b/>
          <w:sz w:val="28"/>
          <w:szCs w:val="28"/>
        </w:rPr>
        <w:t xml:space="preserve"> пройдет II Художественная академия атомных городов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 ней примут участие 60 детей из 19 городов атомной промышленности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18 – 28 августа 2024 года в </w:t>
      </w:r>
      <w:r>
        <w:rPr/>
        <w:t>Удомле (Тверская</w:t>
      </w:r>
      <w:r>
        <w:rPr/>
        <w:t xml:space="preserve"> область) в рамках направления «Территория культуры Росатома – детям» пройдет II Художественная академия атомных городов. Организаторами Академии выступят ФГБУ «Российская академия художеств», ГМВЦ «РОСИЗО», АО «Техснабэкспорт» и другие организации.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мероприятии примут участие 60 детей из 19 городов атомной промышленности, прошедшие предварительный отбор в творческом конкурсе, а также преподаватели региональных художественных школ.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Академия задумана как профориентационное мероприятие для старшеклассников. В ее рамках будет организована серия занятий по различным направлениям изобразительного искусства. Для этого участников разделят на группы. В течение недели ребята познакомятся с таким направлениями как станковая живопись, скульптура, мозаика, архитектура, керамика.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Теоретические и практические занятия проведут профессиональные художники, живущие искусством, способные не только раскрыть талант и индивидуальные особенности, но и привить любовь к творчеству. На ежевечернем брифинге дети будут подводить итоги дня, делиться впечатлениями, а также обсуждать возможности применения полученных знаний и навыков в современных реалиях. Финал проекта состоится в Российской академии художеств, где ее президент Зураб Церетели вручит участникам памятные дипломы.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Оксана Конышева, руководитель программы «Территория культуры Росатома», прокомментировала: «Юные таланты из разных регионов получат уникальную возможность стать участниками большого творческого профориентационного проекта, узнать, что есть огромное количество разных специальностей художника и, возможно, определиться с будущей профессией».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Справка: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Художественная академия атомных городов – комплекс образовательных мероприятий для одаренных детей, состоящий из мастер-классов, уроков, лекций. Реализуется в рамках программы «Территория культуры Росатома». Цель проекта – выявление и поддержка одаренных детей и творчески перспективной молодежи, поиск и развитие молодых талантливых художников. Художественный руководитель – Зураб Церетели.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«Территория культуры Росатома» является корпоративной программой по развитию культуры в городах присутствия атомной отрасли. Творческие проекты программы направлены на вовлечение жителей «атомных» территорий в актуальный культурный контекст; знакомство с лучшими образцами исполнительского, изобразительного и театрального искусства; а также на поддержку творческих коллективов из числа сотрудников, работающих в организациях и предприятиях госкорпорации «Росатом».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bookmarkStart w:id="0" w:name="_heading=h.gjdgxs"/>
      <w:bookmarkEnd w:id="0"/>
      <w:r>
        <w:rPr/>
        <w:t>Продолжается работа по повышению уровня доступности и развитию культуры в стране. Крупные российские компании, в том числе госкорпорация «Росатом» уделяет особое внимание поддержке и развитию социальных и культурных инициатив в регионах присутствия – городах расположения АЭС и атомных предприятий.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gutter="0" w:header="0" w:top="45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hPKmWx9BeU9sV1P0+/UjcPGjjyg==">CgMxLjAyCGguZ2pkZ3hzOAByITFWenlBUmhkdTBNaV9rejNqWVN3SFY1UUhvRHViUWtTLQ==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355</Words>
  <Characters>2659</Characters>
  <CharactersWithSpaces>3007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2024-07-30T14:31:00Z</dcterms:created>
  <dc:creator>b v</dc:creator>
  <dc:description/>
  <dc:language>ru-RU</dc:language>
  <cp:lastModifiedBy/>
  <dcterms:modified xsi:type="dcterms:W3CDTF">2024-07-30T17:46:03Z</dcterms:modified>
  <cp:revision>1</cp:revision>
  <dc:subject/>
  <dc:title/>
</cp:coreProperties>
</file>