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организует научно-образовательную программу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АтомДискавери</w:t>
      </w:r>
      <w:r w:rsidDel="00000000" w:rsidR="00000000" w:rsidRPr="00000000">
        <w:rPr>
          <w:b w:val="1"/>
          <w:sz w:val="28"/>
          <w:szCs w:val="28"/>
          <w:rtl w:val="0"/>
        </w:rPr>
        <w:t xml:space="preserve">.Урал»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программе примут участие более 30 школьников и студентов – финалисты всероссийских конкурсов и проектов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организует научно-образовательную программу «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. Урал» для победителей Всероссийского конкурса «Большая перемена» и Всероссийского студенческого проекта «Твой ход» 2023 года. С 28 июля по 3 августа участники программы отправятся на Урал, побывают в Екатеринбурге и в трех «атомных» городах – Заречном, Снежинске и Озерске. Они познакомятся с природными объектами Уральского федерального округа, отправятся в увлекательные экскурсии по городам и узнают о работе «отцов-основателей» атомной отрасли.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«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» для ребят будут организованы мероприятия по трем направлениям – «Изучай технологии», «Раскрой потенциал» и «Познавай Россию». Участникам «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» предстоит не только следовать маршрутам своего научно-образовательного путешествия, но и пробовать свои силы в разработке собственных уникальных карьерных и жизненных траекторий. Все мероприятия программы будут объединены концепцией «Маршрут построен!».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частности, в рамках направления «Изучай технологии» участники «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» отправятся в технические туры на уникальные объекты атомной отрасли: Белоярскую АЭС, где узнают об устройстве атомной станции; а также на Производственное объединение «Маяк» (ФГУП ПО «Маяк»). Школьники и студенты посетят тематические лекции и мастер-классы от ведущих экспертов атомной отрасли. 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0p04olhw1o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mmodxv3bs0f" w:id="2"/>
      <w:bookmarkEnd w:id="2"/>
      <w:r w:rsidDel="00000000" w:rsidR="00000000" w:rsidRPr="00000000">
        <w:rPr>
          <w:rtl w:val="0"/>
        </w:rPr>
        <w:t xml:space="preserve">В частности, главный специалист дирекции инжиниринга сервиса и промышленной эксплуатации АО «РАСУ» Игорь Малышев расскажет ребятам о разработке и внедрении автоматизированной системы управления технологическими процессами на АЭС. Младший научный сотрудник АО «ИРМ» Никита Васютин познакомит молодых людей с особенностями строения и принципами действия исследовательских реакторов. Начальник конструкторского отдела МОКБ «Марс» Сергей Смирнов проведет мастер-класс по изобретательской деятельности и расскажет о процессе разработки новой техники в госкорпорации. Руководитель проекта АО «Гринатом» Артем Кондрашкин поделится опытом создания ИТ-продуктов.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 направлении «Раскрой потенциал» ребят ждет погружение в специфику атомной отрасли, знакомство с деятельностью госкорпорации и экосистемой раскрытия талантов, обеспечивающей бесшовный переход из школы в опорные вузы, а затем – на предприятия «Росатома». Эксперты АНО «Корпоративная Академия Росатома» проведут для участников тренинги по развитию «мягких» навыков; расскажут об отраслевых и федеральных проектах для школьников и студентов, о том, как правильно ставить цели, определять личные ценности и работать в команде, а также как определиться с выбором будущей профессии, попасть на работу и построить карьеру в атомной отрасли. Школьники и студенты также посетят опорные вузы госкорпорации, где познакомятся с лабораториями и пройдут профессиональные пробы.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Научно-образовательная программа «Росатома» «</w:t>
      </w:r>
      <w:r w:rsidDel="00000000" w:rsidR="00000000" w:rsidRPr="00000000">
        <w:rPr>
          <w:rtl w:val="0"/>
        </w:rPr>
        <w:t xml:space="preserve">АтомДискавери</w:t>
      </w:r>
      <w:r w:rsidDel="00000000" w:rsidR="00000000" w:rsidRPr="00000000">
        <w:rPr>
          <w:rtl w:val="0"/>
        </w:rPr>
        <w:t xml:space="preserve">» направлена на привлечение высокопотенциальных школьников, студентов и молодых специалистов в атомную отрасль.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Всероссийский конкурс «Большая перемена» объединяет более 5 миллионов школьников 5-10 классов, студентов СПО и педагогов-наставников. Организаторами проекта выступают Федеральное агентство по делам </w:t>
      </w:r>
      <w:r w:rsidDel="00000000" w:rsidR="00000000" w:rsidRPr="00000000">
        <w:rPr>
          <w:rtl w:val="0"/>
        </w:rPr>
        <w:t xml:space="preserve">молодёжи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Росмолодёжь</w:t>
      </w:r>
      <w:r w:rsidDel="00000000" w:rsidR="00000000" w:rsidRPr="00000000">
        <w:rPr>
          <w:rtl w:val="0"/>
        </w:rPr>
        <w:t xml:space="preserve">), АНО «Россия – страна возможностей», </w:t>
      </w:r>
      <w:r w:rsidDel="00000000" w:rsidR="00000000" w:rsidRPr="00000000">
        <w:rPr>
          <w:rtl w:val="0"/>
        </w:rPr>
        <w:t xml:space="preserve">АНО</w:t>
      </w:r>
      <w:r w:rsidDel="00000000" w:rsidR="00000000" w:rsidRPr="00000000">
        <w:rPr>
          <w:rtl w:val="0"/>
        </w:rPr>
        <w:t xml:space="preserve"> «Большая Перемена» и Российское движение детей и молодежи «Движение первых». Конкурс проходит при поддержке Министерства просвещения РФ, Министерства науки и высшего образования РФ и реализуется в рамках национального проекта «Образование».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Госкорпорация «Росатом» выступает партнером «Большой перемены» с момента запуска проекта и уделяет большое внимание сопровождению и поддержанию контакта со школьниками и студентами с высоким потенциалом, которые в скором времени могут стать работниками предприятий атомной отрасли.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Всероссийский студенческий проект «Твой Ход» – это мероприятие для сообщества студентов и абитуриентов, где они могут открывать себя по-новому, получать практические навыки, находить единомышленников, создавать и реализовывать собственные проекты. Организаторами мероприятия выступают </w:t>
      </w:r>
      <w:r w:rsidDel="00000000" w:rsidR="00000000" w:rsidRPr="00000000">
        <w:rPr>
          <w:rtl w:val="0"/>
        </w:rPr>
        <w:t xml:space="preserve">Росмолодёжь</w:t>
      </w:r>
      <w:r w:rsidDel="00000000" w:rsidR="00000000" w:rsidRPr="00000000">
        <w:rPr>
          <w:rtl w:val="0"/>
        </w:rPr>
        <w:t xml:space="preserve">, АНО «Россия – страна возможностей» при поддержке Минобрнауки России и Минпросвещения России. Госкорпорация «Росатом» – стратегический партнер проекта.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9BkMgmXV43im3YOOQw9G34+Gw==">CgMxLjAyCGguZ2pkZ3hzMg5oLmcwcDA0b2xodzFvNDIOaC4ybW1vZHh2M2JzMGY4AHIhMXl6TUExWmFvYW1vSzc1TXh2dWZSZUJNRDZIWW5QYV9M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2024-07-19T14:41:00Z</dcterms:created>
  <dc:creator>b v</dc:creator>
</cp:coreProperties>
</file>