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выпустил обновленную версию программного пакета «Логос»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приобрел расширенную функциональность, скорость и стабильность работы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объявил о выходе обновленной версии флагманской системы математического моделирования и инженерного анализа «Логос» (собственная разработка госкорпорации, относится к САЕ-классу программного обеспечения). В новую версию добавлены более 40 возможностей, которые коснулись всех модулей пакета, включая «Логос Аэро-Гидро», «Логос Тепло», «Логос Прочность» и др.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Основные новации касаются как расширения классов решаемых задач, так и повышения уровня автоматизации рутинных функций и эргономики использования пакета программ. Добавлены новые возможности, расширен функционал модулей, повышена стабильность их работы. Большое внимание было уделено быстродействию «Логоса» для сокращения времени получения конечного результата моделирования.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Начиная с данной версии, в состав пакета входит программный модуль «Логос ЭМИ», предназначенный для расчетов эффективной поверхности рассеяния электромагнитных волн на сложных технических изделиях с учетом диэлектрических и магнитных свойств материалов, а также для расчета параметров антенно-фидерных устройств с использованием строгих и приближенных методов. Также добавлен модуль «Логос Ресурс» для расчетов долговечности различных конструкций.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обновлений был модифицирован сервер системы лицензирования, создана полноценная библиотека свойств материалов с возможностями импорта/экспорта. Для некоторых операций редактирования геометрии добавлена возможность предварительного просмотра результата выполняемой операции для визуальной оценки корректности введенных параметров.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Расширен функционал операций с сеткой. В частности, добавлена возможность массового создания 1D-элементов по двум наборам узлов и возможность создания 2D-элементов протягиванием ребер 2D-ячеек сетки. В модуль «Логос Платформа» не только включены новые методы проведения многопараметрических оптимизационных исследований, но и обеспечена возможность проведения гетерогенных вычислений, когда часть связанной задачи рассчитывается на персональной ЭВМ, а другая часть — на высокопроизводительной супер-ЭВМ. При решении прочностных задач появилась возможность задания, отображения, сохранения и загрузки начальных и граничных условий на геометрических сущностях.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При формировании обновлений и дополнений была учтена обратная связь от пользователей, включая замечания и пожелания, поступившие в рамках технического и консультационного обслуживания потребителей цифрового продукта.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«Развитие пакета программ „Логос“ — процесс непрерывный. Мы поступательно повышаем функциональность продукта и стремимся к тому, чтобы не только его функциональные характеристики максимально отвечали требованиям пользователей, но и удобство работы с „Логосом“ было на высоте. Все это возможно в том числе благодаря постоянной обратной связи с потребителями и поступающей от них информации. Полный переход российской промышленности на отечественные САЕ-системы возможен только тогда, когда заказчику будет предложен продукт максимально высокого уровня качества с необходимым функционалом», — прокомментировал выход обновленной версии представитель компании-разработчика «Росатома» Роман Королев.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Система математического моделирования и инженерного анализа «Логос» (относится к промышленному программному обеспечению класса САЕ) — цифровой продукт для инженерного анализа и суперкомпьютерного моделирования класса САЕ. Создан на основе многолетних разработок госкорпорации «Росатом», которые с 2009 года реализуются в «Росатоме». В настоящее время семейство «Логос» состоит из семи модулей: «Логос Аэро-Гидро» предназначен для моделирования процессов в воздушной и водной средах; «Логос Тепло» предназначен для оценки тепловых характеристик и режимов деталей и узлов; «Логос Прочность» применяется для решения статических и динамических прочностных задач; «Логос Гидрогеология» предназначен для решения задач водного баланса территорий и моделирования экологических процессов в сложной геологической среде; «Логос Платформа» предназначен для интеграции в единую платформу вычислительных модулей «Логос» и ПО класса САЕ от различных российских разработчиков; «Логос Препост» предназначен для подготовки геометрических моделей и их последующей обработки в рамках численного моделирования и анализа различных инженерных задач; «Логос ЭМИ» предназначен для численного моделирования электромагнитных процессов. В декабре 2023 года госкорпорация «Росатом» объявила о выходе на рынок нового модуля флагманской CАЕ-системы инженерного анализа и математического моделирования «Логос» — «Логос Электромагнетизм» («Логос ЭМИ»).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САЕ-системами (Computer-Aided Engineering) называется программное обеспечение, предназначенное для расчетов, анализа и симуляции физических процессов в решении инженерных задач. Данные системы востребованы в авиастроении, ракетостроении, машиностроении, энергетике, индустрии новых материалов, строительстве крупных инфраструктурных объектов и пр. Они позволяют при помощи расчетных методов моделировать поведение промышленных изделий в реальных условиях эксплуатации.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является партнером государства в реализации проектов цифровизации, направленных на обеспечение технологического суверенитета российской промышленности. Создание импортонезависимого индустриального ПО обеспечит конкурентоспособность российских высокотехнологичных отраслей и их дальнейшее развитие. Также программные решения, создаваемые разработчиками госкорпорации, представляются на авторитетных международных площадках, входят в повестку сотрудничества с иностранными компаниями и являются важным компонентом достижения глобального технологического лидерства «Росатома».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SSVONt71ob2E3qlybdenswj2g==">CgMxLjA4AGojChRzdWdnZXN0LnJqY3ZldjE0M2xrZBILU3RyYW5nZSBDYXRqIwoUc3VnZ2VzdC5tam1nbnhmNXd3aTQSC1N0cmFuZ2UgQ2F0aiMKFHN1Z2dlc3QuZnlkaXo1MzhxeTdvEgtTdHJhbmdlIENhdGojChRzdWdnZXN0LjRqaXhkNThheHhvYxILU3RyYW5nZSBDYXRqIwoUc3VnZ2VzdC42OWI4Z3M2enhkY2wSC1N0cmFuZ2UgQ2F0aiMKFHN1Z2dlc3QuaDhwNGIzMTRyMmF5EgtTdHJhbmdlIENhdGojChRzdWdnZXN0LmttcXF5M24xeDZ0aBILU3RyYW5nZSBDYXRqIwoUc3VnZ2VzdC41bnQ5MHBwMzVxNDkSC1N0cmFuZ2UgQ2F0aiMKFHN1Z2dlc3QuMWlkYXB3amUxdmo4EgtTdHJhbmdlIENhdGojChRzdWdnZXN0LjlzcGlvZXZzcHhmZhILU3RyYW5nZSBDYXRqIwoUc3VnZ2VzdC50d2RyMzRpc2dweG0SC1N0cmFuZ2UgQ2F0aiMKFHN1Z2dlc3Qubjk5M2kyazVoc3dlEgtTdHJhbmdlIENhdGojChRzdWdnZXN0LnYybWNibnF4b2kxbxILU3RyYW5nZSBDYXRqIwoUc3VnZ2VzdC5neTB0cjc2bzdyYTMSC1N0cmFuZ2UgQ2F0aiMKFHN1Z2dlc3QueHNqOXVqeTJhemo0EgtTdHJhbmdlIENhdGoiChNzdWdnZXN0LnBlaXJrNXNtbHNtEgtTdHJhbmdlIENhdGojChRzdWdnZXN0LnBrdHJ4bXdxYzkzbxILU3RyYW5nZSBDYXRqIwoUc3VnZ2VzdC5seXN2M2szZ2txN2cSC1N0cmFuZ2UgQ2F0aiMKFHN1Z2dlc3QueTczc2lxZnZtb2l1EgtTdHJhbmdlIENhdGojChRzdWdnZXN0LnIwNXFleG1zYTN0dxILU3RyYW5nZSBDYXRqIwoUc3VnZ2VzdC5jaTFkZjNxbzV4YTcSC1N0cmFuZ2UgQ2F0aiMKFHN1Z2dlc3QuOThkc242dDJkdzM0EgtTdHJhbmdlIENhdGojChRzdWdnZXN0Lm9uMjE0cmFxYzNncxILU3RyYW5nZSBDYXRqIwoUc3VnZ2VzdC52dDJ4Mjl4azZscGgSC1N0cmFuZ2UgQ2F0aiMKFHN1Z2dlc3QueW04OXY0ZTN2YnoyEgtTdHJhbmdlIENhdGoiChNzdWdnZXN0Lm93M2RtYnF0Z3h3EgtTdHJhbmdlIENhdHIhMVJCZjRkR0JRMEVuNTRNV2lObzRpeTctbGNGV0ZUZW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