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создаст в Липецкой области производство приводов для электротранспорта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Соглашение о реализации проекта подписано в рамках ПМЭФ-2024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Петербургском международном экономическом форуме Топливная компания Росатома «ТВЭЛ» и правительство Липецкой области заключили соглашение о создании производства ключевого компонента электротранспорта - тяговых электроприводов в составе электродвигателя, редуктора и инвертора. Документ подписали президент АО «ТВЭЛ» Наталья Никипелова и губернатор региона Игорь Артамонов.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Производственные мощности будут расположены на Грязинской площадке особой экономической зоны «Липецк».  Ввод в эксплуатацию производства запланирован на 2025 год. Реализация проекта предполагает локализацию производства продукции на первом этапе с последующим переходом на изготовление электроприводов собственной разработки Росатома.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«Машиностроительная отрасль Липецкой области развивается в нескольких направлениях. У нас успешно работает завод по производству электромобилей, создан кластер по выпуску сельхозтехники и комплектующего оборудования для неё. Совместный проект с Росатомом станет важным звеном в этой цепочке. Мы рады, что такие крупные компании выбирают наш регион для реализации своих проектов, решая вопросы импортозамещения и создавая новые рабочие места», – отметил губернатор Липецкой области Игорь Артамонов.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«Создание завода в Липецкой области позволит нам удовлетворить потребности растущего российского рынка электротранспорта в ключевых компонентах российского производства. Росатом как один из национальных технологических лидеров способен подставить плечо российскому автопрому в импортозамещении ключевых компонентов и узлов. Предприятия атомной промышленности способны производить порядка 60% ключевых компонентов электромобиля, включая аккумуляторные батареи, электродвигатели, композитные материалы, различные вспомогательные автокомпоненты. Более того, Росатом способствует формированию в стране целой новой отрасли электродвижения, где предприятия Госкорпорации будут также строить электрозарядные станции и обеспечивать их электроэнергией. Развитие высокотехнологичных производств имеет комплексный эффект для экономики, «вытягивая» ряд смежных отраслей. Так, мы создаем в России полный цикл производства накопителей энергии от собственной добычи литиевого сырья до утилизации отработавших аккумуляторных батарей», - отметила президент АО «ТВЭЛ» Наталья Никипелова.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Электродвижение – новое перспективное бизнес-направление Росатома. Координацией развития этого бизнеса выступает АО «ТВЭЛ» - управляющая компания Топливного дивизиона. Опираясь на научный, технологический и производственный потенциал предприятий атомной промышленности, Росатом ставит своей целью внести максимальный вклад в решение задачи национального масштаба - формирование в России успешного массового производства электротранспорта, а также необходимой инфраструктуры и регуляторной среды. 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Предприятия Росатома потенциально способны производить около 60% всех компонентов электромобиля, включая аккумуляторные батареи, электродвигатели, магниты из сплавов редкоземельных металлов (включая РЗМ-сырье), микрокомпонентную базу, полимерные и композитные материалы. Объединение усилий Электроэнергетического дивизиона, а также дивизиона «АСУ ТП и электротехника» позволит создавать сеть электрозарядных станций на оборудовании российского производства. Кроме того, Росатом намерен внедрять на российском рынке новые сервисы для владельцев электромобилей.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Сотрудничество Росатома с регионами в области электромобильности основано на комплексном подходе, который включает шаги по внедрению пассажирского электротранспорта и развитию электрозарядной инфраструктуры для стимулирования перехода на электромобили.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Росатома по аддитивным технологиям, системам накопления электроэнергии и выводу из эксплуатации ЯРОО. http://www.tvel.ru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g6BvZPKqnCuvf0BCRKgdawH4A==">CgMxLjA4AHIhMTlSZFZJb2QwMVpWN1p5azdtbDdWVjF2QVRJQjRzN3B2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