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color w:val="333333"/>
          <w:sz w:val="28"/>
          <w:szCs w:val="28"/>
          <w:highlight w:val="white"/>
        </w:rPr>
      </w:pPr>
      <w:r w:rsidDel="00000000" w:rsidR="00000000" w:rsidRPr="00000000">
        <w:rPr>
          <w:b w:val="1"/>
          <w:color w:val="333333"/>
          <w:sz w:val="28"/>
          <w:szCs w:val="28"/>
          <w:highlight w:val="white"/>
          <w:rtl w:val="0"/>
        </w:rPr>
        <w:t xml:space="preserve">Завершилась X Школа командиров и комиссаров студенческих строительных отрядов атомной отрасли</w:t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i w:val="1"/>
          <w:color w:val="333333"/>
        </w:rPr>
      </w:pPr>
      <w:r w:rsidDel="00000000" w:rsidR="00000000" w:rsidRPr="00000000">
        <w:rPr>
          <w:i w:val="1"/>
          <w:color w:val="333333"/>
          <w:rtl w:val="0"/>
        </w:rPr>
        <w:t xml:space="preserve">В мероприятии приняли участие около 80 стройотрядовцев из различных регионов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28 мая в Нижнем Новгороде, на площадке «Академии „Маяк“» завершилась двухдневная X Школа командиров и комиссаров студенческих строительных отрядов (ССО) атомной отрасли. Организатором мероприятия выступила АНО «Корпоративная Академия Росатома» при поддержке Молодежной общероссийской общественной организации «Российские студенческие отряды» (МООО РСО).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рамках мероприятия прошли стратегические сессии, тренинги, деловые игры, встречи с представителями Госкорпорации «Росатом» и Молодежной общероссийской общественной организации «Российские студенческие отряды» (РСО). Программа школы позволила молодым людям погрузиться в специфику ССО атомной отрасли, развить лидерские качества и навыки командной работы, получить управленческие компетенции и знания о культуре безопасного поведения, необходимые для работы на строительных объектах атомной отрасли. 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 открытием юбилейной Школы командиров и комиссаров ССО атомной отрасли молодых людей поздравил заместитель председателя комитета по молодежной политике Государственной Думы, председатель правления организации «Российские студенческие отряды» Михаил Киселев. Он отметил, что Росатом оказывает неоценимую поддержку в развитии движения строительных отрядов на федеральном уровне и уже 15 лет вдохновляет бойцов ССО быть на шаг впереди.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Приветственное слово ребятам направил генеральный директор Росатома Алексей Лихачев. Он напомнил бойцам ССО о значении атомных строек для развития страны и огромной ответственности за управление командами студентов, которая ложится на плечи командиров стройотрядов: «Росатом уделяет особое внимание работе с талантливой и целеустремленной молодежью. На базе стройотрядов формируется кузница будущих кадров атомной промышленности. Поэтому летний трудовой семестр — это возможность для вас найти свое предназначение. А самое главное, помните: за вами стоят ваши бойцы, для которых вы будете служить примером. И это накладывает на вас особые обязательства».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 важности воспитания нового поколения лидеров, которые совсем скоро будут нести ответственность за развитие и процветание России, в своем выступлении сказала и заместитель генерального директора по персоналу Росатома Татьяна Терентьева. Она отметила, что будущее атомной отрасли и страны в целом должно быть в руках людей особого склада. И в этой большой и ответственной работе Госкорпорация рассчитывает на отраслевую молодежь, потому что понимает: молодым людям необходимо, чтобы с ними говорили на одном языке те, кто сам не так давно начинал свой карьерный путь в Росатоме.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Командир центрального штаба РСО Дмитрий Парамонов рассказал о развитии движения строительных отрядов в России, значимых событиях, успехах его участников, озвучил цели и задачи и поделился с молодыми людьми планом мероприятий на 2024 год. Мария Евдокимова, директор по привлечению и развитию молодежи Корпоративной Академии Росатома, рассказала ребятам о направлениях деятельности Росатома и отметила, что каждый может найти в Госкорпорации дело по душе. Алексей Прудников, директор Центра развития культуры безопасности Корпоративной Академии Росатома, провел для командиров ССО тренинг по культуре безопасного поведения на строительных объектах атомной отрасли.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Школа командиров и комиссаров студенческих строительных отрядов (ССО) атомной отрасли — проект, направленный на подготовку руководителей студотрядов к проведению летнего трудового семестра, который стартует в июле.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В настоящее время практически ни одна крупная стройка Росатома не обходится без участия бойцов стройотрядов. В этом году в рамках летнего семестра молодые люди примут участие в проектах «Мирный атом — СКИФ» в Новосибирской области, «Мирный атом — ПРОРЫВ» в Томской области, «Мирный атом — МБИР» в Ульяновской области. В этом году появились и новые площадки: Электрохимический завод в Красноярском крае и завод литийионных батарей в Калининградской области. Кроме того, стройотрядовцев традиционно привлекут к работе на зарубежных объектах: АЭС «Аккую» в Турции, АЭС «Эль-Дабаа» в Египте, АЭС «Руппур» в Бангладеш, АЭС «Куданкулам» в Индии и АЭС «Пакш-2» в Венгрии.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Первый студенческий строительный отряд Росатома был сформирован при строительстве энергоблока № 2 Ростовской АЭС в 2008 году и состоял из 20 человек. В 2014 году Госкорпорация «Росатом» и 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РСО подписали соглашение о сотрудничестве, что придало импульс развитию ССО. За 15 лет к проектам атомной отрасли было привлечено более 17 тысяч студентов на 29 строительных площадках, из которых 22 находятся в России и семь — за рубежом (Турция, Беларусь, Китай, Индия, Египет и другие страны). По итогам более 300 студентов трудоустроено в атомную отрасль.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В 2024 году студенческие отряды отмечают 65-летний юбилей с момента зарождения движения и 20-летие создания современных студотрядов. В честь этих событий по всей стране запланировано проведение более 100 мероприятий, которые объединят свыше 1 млн человек. Росатом выступит стратегическим партнером празднования.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Корпоративная Академия Росатома — часть образовательной экосистемы Госкорпорации «Росатом». Академией создано более 300 программ, направленных на развитие лидерских, управленческих и бизнес-компетенций, обучение корпоративным функциям, подготовку рабочих и инженерных кадров. Она помогает развитию цифровых сервисов, которые делают образование доступным для каждого сотрудника. На мобильной образовательной платформе «РЕКОРД mobile», охватывающей 15 млн человек, сегодня выкладываются все записи вебинаров и выступлений руководителей отрасли, тренинги экспертов. Помимо этого, Корпоративная Академия развивает корпоративную культуру и культуру безопасного поведения.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Сегодня Правительство России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в рамках движения стройотрядов получают новые полезные навыки, что помогает им в дальнейшем карьерном росте.</w:t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v1msonormal" w:customStyle="1">
    <w:name w:val="v1msonormal"/>
    <w:basedOn w:val="Normal"/>
    <w:rsid w:val="005D75E7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n-GB" w:val="en-RU"/>
    </w:rPr>
  </w:style>
  <w:style w:type="character" w:styleId="apple-converted-space" w:customStyle="1">
    <w:name w:val="apple-converted-space"/>
    <w:basedOn w:val="DefaultParagraphFont"/>
    <w:rsid w:val="005D75E7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3N9tNt/OVME/m35zb4X5QUS8eQ==">CgMxLjA4AGojChRzdWdnZXN0LmlxZHVoamo1MXdtORILU3RyYW5nZSBDYXRqIgoTc3VnZ2VzdC5iNXl1ejdjYWJ5chILU3RyYW5nZSBDYXRqIwoUc3VnZ2VzdC5pYWtpMmNtdG11YnkSC1N0cmFuZ2UgQ2F0aiMKFHN1Z2dlc3QucWMzZWtpNnBoZ3ZnEgtTdHJhbmdlIENhdGojChRzdWdnZXN0LmM5cGJpNXB5bHE3ahILU3RyYW5nZSBDYXRqIwoUc3VnZ2VzdC5yYWI0dXg5ZnJ6ZDkSC1N0cmFuZ2UgQ2F0aiMKFHN1Z2dlc3QuMXI4YjFnYmN3cDF2EgtTdHJhbmdlIENhdGojChRzdWdnZXN0LjZ0dnh3cHhiNXFqaBILU3RyYW5nZSBDYXRqIwoUc3VnZ2VzdC41eTFwa2oxNngzcW0SC1N0cmFuZ2UgQ2F0aiMKFHN1Z2dlc3QuNXB5NGIzOGx2am5yEgtTdHJhbmdlIENhdGojChRzdWdnZXN0LjgzMXY4N3Joc2o1ZxILU3RyYW5nZSBDYXRqIwoUc3VnZ2VzdC5mbmN3MXg4NXZ4NXkSC1N0cmFuZ2UgQ2F0aiMKFHN1Z2dlc3QuamthdzRpZTg2c3NhEgtTdHJhbmdlIENhdGojChRzdWdnZXN0LmtxeTAyeHR3MjVxdRILU3RyYW5nZSBDYXRqIwoUc3VnZ2VzdC5maGIzYXdkYzMwbm4SC1N0cmFuZ2UgQ2F0aiMKFHN1Z2dlc3QuM3R0eDU5b2ViaXR1EgtTdHJhbmdlIENhdGojChRzdWdnZXN0LnpocWtqY2p6NG4xYhILU3RyYW5nZSBDYXRqIwoUc3VnZ2VzdC51bHd3YnU1aGZ3OWsSC1N0cmFuZ2UgQ2F0aiMKFHN1Z2dlc3QubTJ0ejQzd3A2em43EgtTdHJhbmdlIENhdGojChRzdWdnZXN0LnlqZGI2ejgwc3BqORILU3RyYW5nZSBDYXRqIwoUc3VnZ2VzdC5saXpkb3dya2o4cHUSC1N0cmFuZ2UgQ2F0aiMKFHN1Z2dlc3QucW45bHhyZzZkZmRzEgtTdHJhbmdlIENhdGojChRzdWdnZXN0LmgwNjBkMzJ0bXRwNhILU3RyYW5nZSBDYXRqIwoUc3VnZ2VzdC44eTB3MDM4anNkbjgSC1N0cmFuZ2UgQ2F0aiMKFHN1Z2dlc3QuZGE4bWx4a2tzaWIwEgtTdHJhbmdlIENhdGojChRzdWdnZXN0LnVhOHY1cWVoc3RobxILU3RyYW5nZSBDYXRqIwoUc3VnZ2VzdC5uMzVhcGRvcTJuOXoSC1N0cmFuZ2UgQ2F0aiMKFHN1Z2dlc3QudDB6MGM2d2F0eDFjEgtTdHJhbmdlIENhdGojChRzdWdnZXN0LmQxeDM4bzV0aGV4eBILU3RyYW5nZSBDYXRqIwoUc3VnZ2VzdC50ZnNraG9pZ3F6b3MSC1N0cmFuZ2UgQ2F0aiMKFHN1Z2dlc3QuMzc2ajFlbDcwazNhEgtTdHJhbmdlIENhdGojChRzdWdnZXN0LmpoemN3bWJuOGI0OBILU3RyYW5nZSBDYXRqIwoUc3VnZ2VzdC40dzVuenJremU1ZmMSC1N0cmFuZ2UgQ2F0aiMKFHN1Z2dlc3QuaDVwNGZrN2Q3NnhmEgtTdHJhbmdlIENhdGoiChNzdWdnZXN0LjUxY2R6Y3B0anF2EgtTdHJhbmdlIENhdGojChRzdWdnZXN0LmZrdnBrOGt6NGYyNBILU3RyYW5nZSBDYXRqIwoUc3VnZ2VzdC40ZTE2NnNvdHZyNDESC1N0cmFuZ2UgQ2F0aiMKFHN1Z2dlc3QubXZpOW1zYWg1dTM1EgtTdHJhbmdlIENhdGojChRzdWdnZXN0LmJka2d0cHNtamtxbBILU3RyYW5nZSBDYXRqIwoUc3VnZ2VzdC4xbHM1NHduOTQxeXcSC1N0cmFuZ2UgQ2F0aiIKE3N1Z2dlc3QuemVtZHZ5eW96cmwSC1N0cmFuZ2UgQ2F0ciExYUVDNGhnTTZLd1lkYTVJdEtldFh6X2lxakFOaHdzU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