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отгрузил ключевое оборудование для восьмого энергоблока АЭС «Тяньвань» (Китай)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стройплощадку направлены корпус реактора и два парогенератора общим весом более 1000 тонн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мая с производственной площадки завода «Атоммаш» в Волгодонске (машиностроительный дивизион Росатома) отгрузили корпус атомного реактора ВВЭР-1200 поколения III+ и два парогенератора для восьмого энергоблока АЭС «Тяньвань», которая строится по российскому проекту в Китайской Народной Республике (КНР).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Доставка корпуса реактора и парогенераторов общим весом более 1000 тонн на стройплощадку АЭС «Тяньвань» будет осуществляться автомобильным, речным и морским транспортом.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«Для российских машиностроителей сотрудничество с китайскими коллегами является одним из ключевых элементов стратегии развития. Сегодня это партнер, по-настоящему заинтересованный в качественной и взаимовыгодной реализации совместных проектов. Такой подход, несомненно, служит гарантией точного соблюдения сроков работ и обеспечения высоких параметров качества продукции. Это надежная основа для расширения сотрудничества и определения новых его направлений», — заявил глава машиностроительного дивизиона Росатома Игорь Котов.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и парогенераторы относятся к ключевому оборудованию АЭС, при изготовлении которых вопросам качества уделяется первостепенное значение. Сквозной контроль качества российской продукции осуществляется с момента начала производства металлургической заготовки до отгрузки готового изделия заказчику. После каждой операции, влияющей на структурные преобразования в металле, проводится ряд испытаний на подтверждение соответствия механических свойств требованиям нормативной документации.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прошлом году с производственной площадки Атоммаша были отгружены корпус реактора ВВЭР-1200 поколения III+ и четыре парогенератора для седьмого энергоблока станции, а также два парогенератора для восьмого энергоблока станции. До конца 2024 года из Волгодонска на стройплощадку в Китае будут направлены внутрикорпусные устройства и два верхних блока реактора.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мировой лидер по количеству сооружаемых АЭС: сегодня в портфеле заказов 33 энергоблока в 10 странах. Эта работа стимулирует развитие отечественных предприятий из смежных отраслей промышленности и обеспечивает занятостью тысячи квалифицированных российских специалистов.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— это вертикальный цилиндрический корпус с эллиптическим днищем, внутри которого размещаются активная зона и внутрикорпусные устройства. Сверху оборудование герметично закрыто крышкой с установленными на ней приводами механизмов и органов регулирования и защиты, патрубками для вывода кабелей и датчиков внутриреакторного контроля. Длина корпуса реактора составляет порядка 13 метров, диаметр — 4,5 метра, вес — 320 тонн.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Парогенератор — теплообменный аппарат, который является частью реакторной установки и относится к изделиям первого класса безопасности. В состав оборудования одного энергоблока АЭС входят четыре парогенератора. Диаметр аппарата составляет более 4 метров, длина — порядка 15 метров, вес — 340 тонн.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активное сотрудничество с КНР в области атомной энергетики по нескольким ключевым направлениям, включая строительство и топливообеспечение энергоблоков на китайских АЭС, технологии ядерных реакторов на быстрых нейтронах и замыкание ядерного топливного цикла. С участием Росатома в Китае строятся четыре новых энергоблока по российскому проекту с реакторной установкой ВВЭР-1200: два на АЭС «Сюйдапу» и два на АЭС «Тяньвань». АЭС «Тяньвань» — самый крупный проект экономического сотрудничества между Россией и Китаем в атомной энергетике, и после пуска блоков № 7 и 8 АЭС «Тяньвань» станет крупнейшей действующей атомной электростанцией в мире. Построенные ранее четыре блока российского дизайна 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Работы по сооружению энергоблоков № 7 и 8 начались 19 мая 2021 года.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принимает активное участие в работе по наращиванию экспортного потенциала высокотехнологичной продукции и укреплению международного сотрудничества с дружественными странами. Выполняя свои обязательства, Госкорпорация подтверждает статус надежного поставщика атомного оборудования и укрепляет свои позиции на мировом рынке.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Производственный комплекс Росатома в Волгодонске (Атоммаш) — флагман отечественного атомного машиностроения. Входит в состав Госкорпорации с 2012 года. Сегодня на предприятии производится сложное оборудование практически для всех атомных строек — Курской АЭС-2, а также строящихся при участии России АЭС в Бангладеш, Индии, Китае, Турции и др.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2MNyc3EQZdw16iSe1cgLd2m7A==">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2024-05-14T10:16:00Z</dcterms:created>
  <dc:creator>b v</dc:creator>
</cp:coreProperties>
</file>