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машиностроительного дивизиона Росатома отгрузило комплект корпусов насосов для энергоблока № 5 АЭС «Куданкулам» (Индия)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Общий вес отгруженного оборудования превысил 220 тонн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завод «Петрозаводскмаш» (входит в машиностроительный дивизион Госкорпорации «Росатом») изготовил и отгрузил четыре корпуса главных циркуляционных насосных агрегатов (ГЦНА) для энергоблока № 5 АЭС «Куданкулам», строящейся по российскому проекту в Индии.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ГЦНА — важная и неотъемлемая часть реакторной установки: он обеспечивает интенсивную циркуляцию теплоносителя в первом контуре реактора и работает под давлением около 160 атмосфер и при температуре 300 градусов Цельсия. Корпус ГЦНА изготавливается из специальной стали. В процессе изготовления корпуса ГЦНА проходят различные виды контроля и испытаний, наиболее важными из которых являются завершающие гидравлические испытания. После получения положительного заключения по результатам всех проверок оборудование готово к отгрузке, выполняется его окраска и консервация.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Общий вес груза составил более 220 тонн. Транспортировка оборудования с производственной площадки до порта Санкт-Петербург была осуществлена автомобильным транспортом, затем груз морем направится на строительную площадку в Индию.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Петрозаводскмаш — крупнейшая машиностроительная площадка Республики Карелия. Предприятие занимается изготовлением значительной части оборудования «ядерного острова» АЭС и специализируется на выпуске главных циркуляционных насосов, трубных узлов ГЦТ, емкостей систем аварийного охлаждения и пассивного залива активной зоны и другого оборудования. Входит в Союз машиностроителей России.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«Куданкулам» — крупнейшая в Индии атомная станция и флагманский проект российско-индийского технологического и энергетического сотрудничества. АЭС расположена на юге Индии, в штате Тамилнаду. Заказчиком и оператором станции является Индийская корпорация по атомной энергии (ИКАЭЛ). Генеральный подрядчик — АО «Атомстройэкспорт», генеральный проектировщик — АО «Атомэнергопроект», генеральный конструктор — ОКБ «Гидропресс». Строительство АЭС «Куданкулам» предполагает возведение шести энергоблоков с реакторами типа ВВЭР-1000 суммарной установленной мощностью 6000 МВт. Энергоблоки № 1 и 2 были подключены к национальной энергосети Индии в 2013 и 2016 годах и работают на номинальном уровне мощности. В настоящее время ведутся строительно-монтажные работы и завершаются поставки оборудования на блоках № 3 и 4, а также сооружаются два энергоблока третьей очереди.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состав одного энергоблока АЭС входят четыре корпуса ГЦНА. От надежной и бесперебойной работы ГЦНА напрямую зависит безопасность любой АЭС.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 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dqdsnb1mtgEQLq/Rd4oOdmqxw==">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2024-05-16T08:47:00Z</dcterms:created>
  <dc:creator>b v</dc:creator>
</cp:coreProperties>
</file>