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Росатома освоили изготовление вязкоупругих демпферов для снижения динамических нагрузок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России такое оборудование изготовлено впервые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АО «НПО „ЦНИИТМАШ“» (машиностроительный дивизион Росатома) изготовили и отгрузили комплект вязкоупругих демпферов для строящихся АЭС «Куданкулам» в Индии, АЭС «Сюйдапу» и АЭС «Тяньвань» в Китае. Устройства предназначены для снижения динамических нагрузок и предотвращения колебаний, возникающих в машинах, приборах, системах при их работе. В России такое оборудование изготовлено впервые.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«ЦНИИТМАШ, руководствуясь пониманием важности технологического суверенитета, взялся за изготовление вязкоупругих демпферов. За короткий срок — четыре месяца — была разработана конструкция и рабочая конструкторская документация. Нашими материаловедами подобрана жидкость и ее объем, обеспечивающая требуемые вязкоупругие свойства, а специалисты опытного производства изготовили необходимую оснастку для испытательного оборудования. Данная поставка является важным событием, так как в рамках реализации проекта были задействованы как производственные, так и научно-технические компетенции ЦНИИТМАШ», — сказал первый заместитель генерального директора ЦНИИТМАШ Семен Ефимов.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Вязкоупругие демпферы эффективно уменьшают вибрации путем преобразования кинетической энергии в тепловую, тем самым амортизируя колебания системы. Конструкция демпферов позволяет использовать их в широком диапазоне частот, при этом тип вязкоупругого демпфера выбирается в зависимости от планируемого применения.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Машиностроительный дивизион Госкорпорации «Росатом» —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разработчиком и поставщиком комплексных решений для предприятий энергетики, нефтегазового комплекса и других отраслей промышленности.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НПО «Центральный научно-исследовательский институт технологии машиностроения» (НПО «ЦНИИТМАШ») имеет статус государственного научного центра Российской Федерации, головной материаловедческой организации Госкорпорации «Росатом», головной технологической организации концерна «Росэнергоатом» и технопарка Москвы. Является разработчиком основных материалов, технологий, изготовителем специализированного технологического оборудования и изделий энергетического и тяжелого машиностроения, в том числе важнейших элементов оборудования атомных энергоблоков с реакторами ВВЭР-1000, атомных станций нового поколения АЭС-2006, гидравлических и газовых турбин, энергоблоков тепловых электростанций, мощных прессов и металлургических агрегатов. В 2024 году ЦНИИТМАШ отметит 95-летие со дня основания. Входит в машиностроительный дивизион Росатома.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Медиацентр машиностроительного дивизиона Росатома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itt7ZV+2bYcBeBEefGMjtQl+sw==">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2024-04-11T09:15:00Z</dcterms:created>
  <dc:creator>b v</dc:creator>
</cp:coreProperties>
</file>