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 «Неолант» будут вместе готовить цифровые кадры для атомной энергетики будущего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Подписано партнерское соглашение, предполагающее долгосрочное сотрудничество для реализации общеобразовательного курса по цифровизации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22 апреля 2024 года АО «Прорыв» (входит в Госкорпорацию «Росатом») и Группа компаний «Неолант» подписали соглашение о сотрудничестве, в рамках которого опорные вузы Росатома и другие учебные заведения, готовящие специалистов для кадрового обеспечения атомной отрасли, получат на безвозмездной основе учебные лицензии для преподавания общеобразовательного курса по цифровизации, разработкой которого занимаются специалисты проектного направления «Прорыв».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«Внедрение базового курса по цифровизации является одной из важнейших задач для подготовки всех направлений инженерных специальностей. Программа обучения будущих специалистов по новой атомной энергетике должна опираться на актуальные и передовые знания и технологии, а студенты должны иметь возможность отрабатывать полученные знания и навыки с помощью отечественных ИТ-решений», — сказала Анастасия Сиполс, руководитель направления по цифровизации АО «Прорыв».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«Мы рады сотрудничать с проектным направлением „Прорыв“, одним из самых инновационных проектов в современной атомной энергетике, и готовы участвовать в организации подготовки инженерных кадров для его задач», — заявил Олег Рухлов, генеральный директор АО «ГК „Неолант“».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«Прорыв» реализуется Госкорпорацией «Росатом» и предусматривает создание новой технологической платформы атомной энергетики на базе замкнутого ядерного топливного цикла с использованием реакторов на быстрых нейтронах. Такая технология позволит исключить тяжелые аварии на АЭС, исключить эвакуацию и отселение населения при возникновении аварий на энергоблоке, вырабатывать электроэнергию без накопления облученного ядерного топлива и многократно повторно использовать отработавшее ядерное топливо, что снимет проблему ограниченности ресурсной базы атомной энергетики. В рамках проекта в городе Северск Томской области на площадке Сибирского химического комбината (АО «СХК») создается Опытно-демонстрационный энергокомплекс (ОДЭК), который позволит отработать технологии, продемонстрировать замыкание ядерного топливного цикла и сделать первый шаг в построении атомной энергетики нового поколения.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Группа компаний «Неолант» — один из крупнейших российских разработчиков инженерного программного обеспечения. Разработки «Неолант» успешно используются для автоматизации проектирования, информационного обеспечения строительства, эксплуатации и вывода из эксплуатации объектов в атомной, нефтегазовой и других областях промышленности.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Цифровизация является одним из важнейших направлений развития крупных российских компаний. Перевод процессов в цифровую форму </w:t>
      </w:r>
      <w:r w:rsidDel="00000000" w:rsidR="00000000" w:rsidRPr="00000000">
        <w:rPr>
          <w:rtl w:val="0"/>
        </w:rPr>
        <w:t xml:space="preserve">не только</w:t>
      </w:r>
      <w:r w:rsidDel="00000000" w:rsidR="00000000" w:rsidRPr="00000000">
        <w:rPr>
          <w:rtl w:val="0"/>
        </w:rPr>
        <w:t xml:space="preserve"> позволяет повысить их эффективность и оптимизировать стоимость, но и определяет безопасность.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«Прорыв»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dY4JjaV0z4Jz3vg4X+z/bTviWg==">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2024-04-23T07:56:00Z</dcterms:created>
  <dc:creator>b v</dc:creator>
</cp:coreProperties>
</file>