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VIII Чемпионате профессионального мастерства электроэнергетического дивизиона Росатома приняло участие около 650 человек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REASkills-2024 стал рекордным по количеству как участников, так и экспертов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VIII Чемпионат профессионального мастерства электроэнергетического дивизиона Росатома REASkills-2024, который прошел с 7 по 12 апреля 2024 года в пяти российских городах, собрал беспрецедентное количество участников — 649 человек. Основу (560 человек) составили сотрудники дивизиона, а также предприятий других дивизионов Росатома (топливного, машиностроительного, научного и других), к которым присоединились 89 учащихся вузов (НИЯУ МИФИ, РТУ МИРЭА, СевГУ и др.) и колледжей (Чебоксарского, Казанского, Удомельского и др.).  </w:t>
        <w:br w:type="textWrapping"/>
        <w:br w:type="textWrapping"/>
        <w:t xml:space="preserve">Соревновательные площадки в этом году были организованы на Балаковской, Калининской и Нововоронежской атомных станциях, а также в Нововоронежском и Балаковском филиалах «Атомэнергоремонта», Чебоксарском электромеханическом колледже и Уральском радиотехническом колледже связи.</w:t>
        <w:br w:type="textWrapping"/>
        <w:br w:type="textWrapping"/>
        <w:t xml:space="preserve">Чемпионат прошел по 23 компетенциям (по сравнению с прошлым годом добавилась одна новая — «Технологии графического дизайна»). </w:t>
        <w:br w:type="textWrapping"/>
        <w:br w:type="textWrapping"/>
        <w:t xml:space="preserve">Лидером по числу золотых медалей стала Кольская АЭС, завоевавшая первые места сразу в четырех компетенциях. Второе место разделили «Атомэнергоремонт» и Калининская АЭС (они получили по три золотых медали), а третье — Ленинградская, Ростовская, Нововоронежская АЭС и «Консист-ОС», завоевавшие по две золотых медали.</w:t>
        <w:br w:type="textWrapping"/>
        <w:br w:type="textWrapping"/>
        <w:t xml:space="preserve">По общему количеству медалей первое место завоевал «Атомэнергоремонт» (11 медалей различного достоинства), на втором месте — Калининская АЭС (10  медалей), на третьем — АО «Консист-ОС» с восемью медалями. </w:t>
        <w:br w:type="textWrapping"/>
        <w:br w:type="textWrapping"/>
        <w:t xml:space="preserve">Торжественные церемонии закрытия с награждением призеров прошли на всех площадках проведения чемпионата. По его итогам будет сформирована команда электроэнергетического дивизиона на отраслевой чемпионат AtomSkills-2024, старт которого запланирован на 16 июня. </w:t>
        <w:br w:type="textWrapping"/>
        <w:br w:type="textWrapping"/>
        <w:t xml:space="preserve">«Это была невероятная неделя, напряженная, насыщенная впечатлениями. Участники проделали невероятный объем работы за короткое время, продемонстрировали лучшие качества и навыки. Радостно, что людей, целеустремленных, стремящихся постоянно развиваться и расти над собой, в Росатоме с каждым годом все больше и </w:t>
      </w:r>
      <w:r w:rsidDel="00000000" w:rsidR="00000000" w:rsidRPr="00000000">
        <w:rPr>
          <w:rtl w:val="0"/>
        </w:rPr>
        <w:t xml:space="preserve">больше»</w:t>
      </w:r>
      <w:r w:rsidDel="00000000" w:rsidR="00000000" w:rsidRPr="00000000">
        <w:rPr>
          <w:rtl w:val="0"/>
        </w:rPr>
        <w:t xml:space="preserve">. На церемонии открытия генеральный директор концерна «Росэнергоатом» Александр Шутиков сказал, что трудно представить, но когда-то REASkills начинался с 11 компетенций. В этот раз только на площадках города Удомля также было представлено 11 компетенций, порядка 300 участников. Стоит сказать, что в 2022 году на площадке у нас было только 135 участников чемпионата. </w:t>
      </w:r>
      <w:r w:rsidDel="00000000" w:rsidR="00000000" w:rsidRPr="00000000">
        <w:rPr>
          <w:rtl w:val="0"/>
        </w:rPr>
        <w:t xml:space="preserve">«Кроме</w:t>
      </w:r>
      <w:r w:rsidDel="00000000" w:rsidR="00000000" w:rsidRPr="00000000">
        <w:rPr>
          <w:rtl w:val="0"/>
        </w:rPr>
        <w:t xml:space="preserve"> всего прочего, в чемпионате в этом году участвуют наши опорные вузы. Молодые квалифицированные специалисты очень востребованы в атомной отрасли. Мы развиваемся, растем, мы — участники единой команды развития Росатома, команда развития и укрепления нашей страны», — поздравил участников с закрытием чемпионата Руслан Алыев, главный инженер Калининской АЭС.</w:t>
        <w:br w:type="textWrapping"/>
        <w:br w:type="textWrapping"/>
        <w:t xml:space="preserve">«Наша дружная чемпионатная семья растет с каждым годом, и не только количественно, но и качественно, привлекая к участию не только студентов вузов и колледжей, но и специалистов других дивизионов. И это всё результат слаженной вовлеченной работы нашей команды — экспертов и организаторов. Впереди у нас очень серьезные вызовы, в первую очередь на отраслевом чемпионате AtomSkills-2024, а потом дальше, на национальных и международных этапах!» — рассказала куратор чемпионатного движения электроэнергетического дивизиона Марина Верещашина.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Чемпионат профессионального мастерства REASkills, проводимый АО «Концерн Росэнергоатом» (электроэнергетический дивизион Госкорпорации «Росатом»), призван повысить уровень квалификации рабочих и инженерных кадров, способствовать совершенствованию профессионального мастерства и формировать экспертные сообщества по ключевым специальностям. На чемпионате участники не только соревнуются, но и совершенствуют свое профессиональное мастерство. Происходит обмен опытом, повышается уровень квалификации, отвечающий современным отечественным и международным требованиям. Первый чемпионат профмастерства REASkills прошел в 2017 году и стал знаком качества и важным этапом на пути к более высоким профессиональным конкурсам — отраслевому чемпионату AtomSkills и национальному WorldSkills («Хайтек»).</w:t>
        <w:br w:type="textWrapping"/>
        <w:br w:type="textWrapping"/>
        <w:t xml:space="preserve">Развитие кадрового потенциала — одна из приоритетных задач крупных российских компаний. Они развивают производство, инвестируют в импортозамещающие технологии. Росатом и его предприятия принимают активное участие в этой работе.</w:t>
        <w:br w:type="textWrapping"/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Госкорпорации «Росатом»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2Jxe43qGP12glPpQlR78WVHOSg==">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2024-04-16T07:09:00Z</dcterms:created>
  <dc:creator>b v</dc:creator>
</cp:coreProperties>
</file>