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01.04.24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Стартовал новый экосистемный образовательный проект Росатома «Квантовая неделя»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С разработками в области квантовых технологий на площадке УрФУ </w:t>
      </w:r>
      <w:r w:rsidDel="00000000" w:rsidR="00000000" w:rsidRPr="00000000">
        <w:rPr>
          <w:i w:val="1"/>
          <w:rtl w:val="0"/>
        </w:rPr>
        <w:t xml:space="preserve">знакомятся</w:t>
      </w:r>
      <w:r w:rsidDel="00000000" w:rsidR="00000000" w:rsidRPr="00000000">
        <w:rPr>
          <w:i w:val="1"/>
          <w:rtl w:val="0"/>
        </w:rPr>
        <w:t xml:space="preserve"> более 500 школьников и студентов, а также более 100 учителей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приступила к реализации экосистемного образовательного проекта «Квантовая неделя», направленного на интенсивное погружение в современные квантовые технологии. Первое мероприятие стартовало 30 марта в Екатеринбурге, в Уральском федеральном университете, который стал ключевым партнером проведения акции в городе. Поддержку проведению «Квантовой недели» оказали также Информационный центр по атомной энергетике (г. Екатеринбург), Российский квантовый центр и Ассоциация организаторов студенческих олимпиад «Я — профессионал».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Мероприятие собрало более 500 школьников и студентов, а также более 100 учителей естественно-научных дисциплин.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Цель программы — формирование среды развития технологий будущего (объединяющей образовательные, научные, производственные и экономические процессы) посредством повышения вовлеченности в актуальную повестку квантовых технологий школьников, студентов, учителей, преподавателей и научных сотрудников вузов, представителей региональных органов власти, институтов развития и бизнеса.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Программа «Квантовой недели» включает в себя открытый лекторий ведущих ученых и популяризаторов науки, в рамках которого участники знакомятся с новейшими квантовыми разработками и профессиями будущего, которые будут востребованы в высокотехнологичных сферах в ближайшей перспективе. Более 20 лекций и мастер-классов пройдут на различных городских площадках Екатеринбурга. Также программой предусмотрены экскурсии на предприятия Росатома и тематические семинары с работодателями по обсуждению перспектив применения квантовых технологий в производственной практике.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Параллельно работает программа повышения квалификации учителей физики по направлению «Основы квантовой физики», в рамках которой научные сотрудники «Росатом — Квантовые технологии» и Российского квантового центра проводят лекции и семинары по методикам преподавания, формирующим интерес школьников к новейшим разработкам. Также проходят педагогические дискуссии по вопросам воспитания и преподавания естественно-научных дисциплин.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Советник генерального директора Госкорпорации «Росатом», сооснователь Российского квантового центра Руслан Юнусов прокомментировал: «В истории человечества развитие технологий становилось фактором изменений в политике, экономике и устройстве общества. Сегодня человечество стоит на пороге нового технологического витка, и место нашей страны в будущей картине мира во многом зависит от того, насколько сегодня молодое поколение будет увлечено изучением новых областей науки и смело сможет отвечать на сложные вызовы. Росатом как координатор дорожной карты по квантовым вычислениям намерен усилить импульс создания среды развития квантовых технологий, в которой каждая ступень становления молодого таланта — от школы, через вуз и далее в профессии — будут объединены единой задачей технологического развития».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— глобальный технологический многопрофильный холдинг, объединяющий активы в энергетике, машиностроении, строительстве. Включает в себя более 460 предприятий и организаций, в которых работает 360 тыс. человек. С 2018 года реализует единую цифровую стратегию (ЕЦС), предполагающую многоплановую работу по ряду направлений. В направлении «Участие в цифровизации РФ» является центром компетенций федерального проекта «Цифровые технологии» нацпрограммы «Цифровая экономика РФ»; выступает компанией-лидером реализации правительственных дорожных карт по развитию высокотехнологичных областей «Новое индустриальное программное обеспечение» и «Квантовые вычисления»; с 2021 года реализует первый российский проект по импортозамещению целого класса промышленного ПО — систем инженерного анализа и математического моделирования (САЕ-класс), с 2022 года выступает координатором проекта по созданию российской PLM-системы тяжелого класса. В направлении «Цифровые продукты» разрабатывает и выводит на рынок цифровые продукты для промышленных предприятий — в портфеле Росатома более 60 цифровых продуктов. В направлении «Внутренняя цифровизация» обеспечивает цифровизацию процессов сооружения АЭС, цифровое импортозамещение и создание Единой цифровой платформы атомной отрасли. Также в рамках ЕЦС Росатом ведет работу по развитию сквозных цифровых технологий, в числе которых технологии работы с данными, интернет вещей, производственные технологии, виртуальная и дополненная реальность, нейротехнологии и искусственный интеллект, технологии беспроводной связи, робототехника и сенсорика и др. В направлении «Цифровые компетенции и культура» реализует образовательные программы для повышения цифровой грамотности сотрудников, а также развивает отраслевые производственно-технологические площадки и конкурсы профессионального мастерства по теме цифровизации.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Крупные российские компании уделяют особое внимание работе со школьниками и студентами, направленной на реализацию внутреннего потенциала. Росатом и его предприятия участвуют в работе со школьниками и студентами,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ЧУ «Цифрум»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OLiwgNctfo20z7JrJvVRTYOnGQ==">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2024-04-01T11:27:00Z</dcterms:created>
  <dc:creator>b v</dc:creator>
</cp:coreProperties>
</file>