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павильоне «Атом» на ВДНХ состоялся премьерный показ фильма об экспедиции проекта «Чистая Арктика»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Экспедиция прошла при поддержке Росатома летом 2023 года, она длилась 42 дня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10 апреля в павильоне «Атом» на ВДНХ прошел премьерный показ короткометражной ленты «Чистая Арктика: на краю Земли», снятой по итогам экспедиции проекта «Чистая Арктика». Она прошла летом 2023 года при поддержке Госкорпорации «Росатом».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Экспедиция длилась 42 дня, ее общий маршрут составил 650 километров. Волонтерам пришлось передвигаться всеми возможными видами транспорта: вертолетами, автомобилями, байдарками и вездеходами. В итоге они добрались в самые труднодоступные локации — уборка прошла в Певеке, на мысах Биллингса и Вевман.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Фильм «Чистая Арктика: на краю Земли» включил в себя уникальные кадры, сделанные волонтерами во время уборки на Чукотке — самом восточном регионе страны. Экодобровольцам помогали местные жители. Они собрали сотни тонн металлолома, который отправился на переработку. Все свои действия волонтеры фиксировали на камеру.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«Арктика достойна того, чтобы ее увидели, чтобы ее полюбили, но период освоения Арктики — сороковые годы прошлого века — оставили огромное количество промышленных артефактов. Это лом черных металлов, это бочкотара. Конечно, наша природа заслуживает того, чтобы ее привели в первоначальное состояние. И проект „Чистая Арктика“ как раз об этом. Я хочу выразить глубочайшую благодарность эковолонтерам за помощь в ликвидации накопленного экологического вреда. Действительно, это грандиозная работа. Только совместными усилиями мы сможем эти очаги исторического загрязнения устранить», — обратился к волонтерам и зрителям губернатор Чукотского автономного округа Владислав Кузнецов.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Директор департамента развития Арктической зоны Российской Федерации и реализации инфраструктурных проектов Минвостокразвития Илья Чернов отметил, что сегодня Россия является лидером по инвестициям в инфраструктуру. Только в развитие Севморпути будет вложено 1,8 трлн рублей. При этом благодаря современным технологиям сегодня Арктика осваивается бережно. «Мы сейчас развиваем социальную составляющую. У нас определены 16 опорных городов. Уже разработаны мастер-планы, и есть такая инициатива — собрать лучшие практики жизни на Севере. Вот „Чистая Арктика“ — такой межрегиональный проект. Мы бы хотели, чтобы вы в этом поучаствовали, показали, как взаимодействовать между регионами, помогать нашей Арктике становиться еще лучше. Это действительно наша большая задача», — рассказал он.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На связь с участниками показа прямо из рейса вышел идейный вдохновитель проекта «Чистая Арктика», капитан атомного ледокола «50 лет Победы» Дмитрий Лобусов. «Я рад, что идея, которая у меня когда-то возникла, получила поддержку не только бизнеса. В проект пришло много добровольцев. Происходит активная очистка Арктики. Севморпуть, которому мы посвящаем свою жизнь, нашу работу, осуществляем здесь перевозки и проводки, — это одна из основных магистралей, которая соединяет запад нашей страны с востоком и является кратчайшим путем. И то, что атомные ледоколы Госкорпорации „Росатом“ и „Атомфлот“ участвуют в проекте „Чистая Арктика“, это здорово помогает всему процессу», — отметил капитан.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«Это, конечно, уникальная наша экспедиция. Она единственная в своем роде, в первую очередь, из-за непростых климатических условий и природных особенностей. И состоялась она, конечно, во многом благодаря поддержке Росатома. Мы рады, что показали, как выглядит экспедиция изнутри — без прикрас. Надеюсь, что сегодняшние зрители смогли почувствовать эту атмосферу, и уже в скором времени многих из них мы увидим в качестве наших волонтеров», — сказал руководитель общественного экологического проекта «Чистая Арктика» Андрей Нагибин.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«Чистая Арктика» — экологический проект, направленный на очистку арктических территорий от отходов, образовавшихся в результате интенсивного освоения Арктики в советский период. В нем участвуют волонтеры из России и других стран. За три сезона проекта было убрано 12 000 тонн отходов. Участие в проекте приняли более 8 тысяч экодобровольцев.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Международная выставка-форум «Россия» проводится в целях демонстрации важнейших достижений России в различных отраслях экономики, включая промышленность, энергетику, агропромышленный комплекс, транспорт, строительство, науку и культуру, а также положительного опыта развития регионов страны. Участниками выставки-форума стали все субъекты Российской Федерации, федеральные органы исполнительной власти, корпорации.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Павильон «Атом» — выставочный просветительский комплекс с крупнейшей и самой современной в России экспозицией, посвященной ядерной энергии. Он построен при поддержке Госкорпорации «Росатом» и располагается в историческом центре ВДНХ — на Главной аллее. Экспозиция павильона разделена на несколько зон, рассказывающих о разных этапах развития атомной энергетики, а также ее новейших достижениях. Кроме того, в специально оборудованном конференц-зале на 250 мест проходят лекции ученых, встречи с популяризаторами науки и представителями атомной отрасли, а в лаборатории — мастер-классы и демонстрация опытов. Здание павильона построено по уникальному архитектурному проекту. У «Атома» три подземных и четыре надземных этажа, его общая площадь — более 25 тысяч квадратных метров, вместимость — более 2 тысяч человек одновременно. В период проведения Международной выставки-форума «Россия» (до 8 июля 2024 года) вход в павильон является бесплатным.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Комплексное развитие Арктической зоны РФ является одним из стратегических приоритетов государства. Освоение региона, повышение объема перевозок по Северному морскому пути имеют первостепенное значение для решения поставленных задач в области повышения уровня жизни населения.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XdYxfOmsEfb4hZZ7UetXvFJXZg==">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2024-04-10T14:58:00Z</dcterms:created>
  <dc:creator>b v</dc:creator>
</cp:coreProperties>
</file>