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разработали новую технологию производства препарата для диагностики и лечения онкологических и функциональных заболеваний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Инновационная технология позволяет получить радиофармпрепарат для более точной диагностики и лечения ряда заболеваний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АО «Радиевый институт им. В. Г. Хлопина» (входит в научный дивизион Росатома) изготовили и запустили в эксплуатацию опытную установку синтеза сорбента для производства нового типа генераторов галлия-68. Работы выполнены в рамках реализации Единого отраслевого тематического плана (ЕОТП)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Радиофармпрепарат на основе галлия-68 применяется для наиболее точной диагностики нейроэндокринных опухолей, перфузии миокарда, рака простаты. Генераторы Радиевого института с усовершенствованной технологией синтеза сорбента будут соответствовать лучшим мировым стандартам. Уникальность метода заключается в применении технологии гель-</w:t>
      </w:r>
      <w:r w:rsidDel="00000000" w:rsidR="00000000" w:rsidRPr="00000000">
        <w:rPr>
          <w:rtl w:val="0"/>
        </w:rPr>
        <w:t xml:space="preserve">сферизации</w:t>
      </w:r>
      <w:r w:rsidDel="00000000" w:rsidR="00000000" w:rsidRPr="00000000">
        <w:rPr>
          <w:rtl w:val="0"/>
        </w:rPr>
        <w:t xml:space="preserve"> для получения сорбента на основе диоксида титана, что позволит синтезировать радиофармпрепарат напрямую из содержимого генератора, сократив количество производственных операций в клиниках.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способен полностью закрыть потребности отечественного и зарубежного фармацевтического рынков, повысить эффективность и доступность препарата для потребителей.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«Помимо диагностики, радиофармпрепаратом на основе галлия-68 можно проводить лечение онкологических и функциональных заболеваний организма. Радионуклид обладает большей контрастностью и разрешением при визуализации онкологии и физиологических процессов по сравнению с применяемыми в настоящий момент изотопами. Выстроенная нами научно-технологическая база и гибкость технологического процесса позволят нам повысить конкурентоспособность существующих генераторов, а также создать генераторы следующего поколения», — прокомментировал руководитель проекта АО «Радиевый институт им. В. Г. Хлопина» Степан Данилов.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ученые планируют начать ресурсные испытания опытных генераторов.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«По своим характеристикам данный тип генераторов станет самым эффективным из производимых в РФ и будет в числе мировых лидеров. По окончании НИОКР мы планируем реализацию проекта по созданию производства генераторов „германий-68/галлий-68“, которое станет частью циклотронного комплекса, сооружаемого на площадке Радиевого института. Производство генераторов в рамках этого проекта объединит в себе всю технологическую цепочку: от облучения мишеней для наработки изотопа германия-68 до производства конечного продукта», — отметил генеральный директор АО «Радиевый институт им. В. Г. Хлопина» Константин Вергазов.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Галлий-68 имеет очень короткий период полураспада — всего 68 минут, что усложняет его транспортировку. Поэтому его получают непосредственно в клинике из германия-68. Период полураспада германия-68 составляет 271 день, что позволяет легко доставить его в клиники в качестве генератора и использовать в качестве источника галлия-68 в течение не менее одного года. Ежегодно во всем мире с галлием-68 проводится </w:t>
      </w:r>
      <w:r w:rsidDel="00000000" w:rsidR="00000000" w:rsidRPr="00000000">
        <w:rPr>
          <w:rtl w:val="0"/>
        </w:rPr>
        <w:t xml:space="preserve">больше</w:t>
      </w:r>
      <w:r w:rsidDel="00000000" w:rsidR="00000000" w:rsidRPr="00000000">
        <w:rPr>
          <w:rtl w:val="0"/>
        </w:rPr>
        <w:t xml:space="preserve"> 100 тыс. ПЭТ-процедур.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ЕОТП (Единый отраслевой тематический план) — это общий свод НИОКР, ориентированный на разработку приоритетных направлений научно-технологического развития Росатома. В рамках ЕОТП выполняется большинство научных исследований и разработок.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«Радиевый институт им. В. Г. Хлопина» более 30 лет обеспечивает Северо-Западный регион радиофармпрепаратами собственного производства. За год в клиниках Санкт-Петербурга проводится более 10 000 диагностических процедур с использованием радиофармпрепаратов института. Сейчас предприятие работает над созданием инновационных технологий и расширением линейки диагностических и лечебных препаратов.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заболеваний.</w:t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znRtJo9F5P4xlplL6a1hOhpsg==">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2024-04-18T11:06:00Z</dcterms:created>
  <dc:creator>b v</dc:creator>
</cp:coreProperties>
</file>