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Культурные проекты Росатома в Трехгорном представлены в рамках форума «Российская креативная неделя — Урал»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на постоянной основе уделяет внимание развитию культуры и творчества в городах присутствия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Поддержка развития креативных индустрий регионов государственными и корпоративными структурами обладает значительным потенциалом для повышения качества жизни людей и привлекательности региона. Опыт успешной реализации подобных проектов в атомных городах обсудили представители Госкорпорации «Росатом», специалисты креативных индустрий и эксперты по устойчивому развитию в рамках Окружного форума «Российская креативная неделя — Урал», который состоялся в Челябинске.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Генеральный директор АНО «Энергия развития» </w:t>
      </w:r>
      <w:r w:rsidDel="00000000" w:rsidR="00000000" w:rsidRPr="00000000">
        <w:rPr>
          <w:b w:val="1"/>
          <w:rtl w:val="0"/>
        </w:rPr>
        <w:t xml:space="preserve">Ольга Шкабардня</w:t>
      </w:r>
      <w:r w:rsidDel="00000000" w:rsidR="00000000" w:rsidRPr="00000000">
        <w:rPr>
          <w:rtl w:val="0"/>
        </w:rPr>
        <w:t xml:space="preserve"> рассказала о многовекторной работе Росатома по созданию и поддержке культурной повестки в городах присутствия. Госкорпорация считает одной из своих главных задач создание возможностей для развития творческого потенциала детей и молодежи на местах и организует для этого отдельные проекты. Спикер осветила направления деятельности организации «Территория культуры Росатома», которая занимается расширением событийной линейки в городах присутствия и вовлечением жителей в культурную жизнь города.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форума участники обсудили возможности развития новых и уже существующих инициатив во всех городах присутствия Росатома. Так, Ольга Шкабардня рассказала о серии мастер-классов для жителей г. Трехгорный Челябинской области от команды Международной ассоциации байеров и ресурсного центра Fashion Hub Russia. В декабре 2023 года в рамках федерального проекта «Елки России» известные художники и дизайнеры, сотрудники российских художественных музеев провели занятия по гжельской, хохломской росписи новогодних игрушек и подарков, созданию кукол в костюмах народов России. Дизайнеры также украсили витрину универмага на центральной площади Трехгорного, что превратило ее в любимую фотозону для всего города на протяжении новогодних праздников.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Росатом и его предприятия принимают активное участие в этой работе. В 2023 году Росатом запустил программу «Люди и города», которая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в социально-общественную жизнь; формирование условий по развитию медицины в городах присутствия Росатома. Стратегия развития каждого города реализуется с участием всех заинтересованных сторон — Госкорпорации, местных властей, бизнеса и жителей.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CFoERrq682UqvsMJf/JLoF7I1A==">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2024-04-27T13:11:00Z</dcterms:created>
  <dc:creator>b v</dc:creator>
</cp:coreProperties>
</file>