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поддержит ИТ-хакатон в НИЯУ МИФИ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Предложенный к разработке сервис станет частью продукта «Цифровой стенографист»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20 по 21 апреля в Национальном исследовательском ядерном университете «МИФИ» (НИЯУ МИФИ, опорный вуз Госкорпорации «Росатом») пройдет студенческий хакатон по машинному обучению, веб-разработке, разработке алгоритмов и информационной безопасности Nuclear IT hack. Мероприятие будет организовано при поддержке ИТ-интегратора Росатома — АО «Гринатом».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 предстоит выбрать и за 24 часа решить несколько задач от индустриальных партнеров. Росатом в рамках хакатона подготовил задачу по разработке программного модуля на основе алгоритмов машинного обучения, который позволит определить эмоциональный окрас высказываний участников онлайн-встречи, а также визуализировать результаты в виде стенограммы.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Как уточнил директор центра разработки АО «Гринатом» (ИТ-интегратор Росатома) Антон Заммоев, для разработки программного модуля участники смогут использовать любые доступные модели машинного обучения, библиотеки и инструменты, которые могут быть развернуты в корпоративной сети (за исключением API сторонних сервисов). «Ежедневно в организациях Госкорпорации „Росатом“ проходит множество встреч, часть из которых — в режиме онлайн. Для составления итогового протокола совещаний мы используем сервис „Цифровой стенографист“. Одной из ключевых задач, стоящих перед участниками, является извлечение ряда дополнительных характеристик, в частности эмоционального окраса высказываний, произнесенных конкретными спикерами. Внедрение подобной функциональности позволит нам расширить пользовательский опыт и предоставить дополнительные возможности потребителям сервиса, например службам HR», — рассказал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свои задачи для участников подготовили «Геограком», РЖД, МосТрансПроект, VK и T1. Тематики задач — машинное обучение и анализ данных, мобильная разработка. Подать заявку для участия можно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 хакатона до 15 апреля.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ведущих технических вузов России. Осуществляет подготовку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школьников, студентов,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nuclearhack.mephi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McpoyTnnCOkRdZX/TSmNDzxlg==">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2024-04-12T07:57:00Z</dcterms:created>
  <dc:creator>b v</dc:creator>
</cp:coreProperties>
</file>