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Школьники Калининградской области приняли участие в «Атомных уроках» 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Учащимся из региона первой российской гигафабрики накопителей энергии рассказали о литийионных батареях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300 школьников Калининградской области приняли участие в просветительских уроках Росатома на тему «Атомные профессии: литиевая цепочка и энергия будущего».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Занятия прошли в образовательных учреждениях Немана и Советска, а также в рамках обучающей смены «Просто о науке» для одаренных школьников региона, интересующихся естественно-научными дисциплинами. Школьники познакомились с возможностями и достижениями атомной отрасли, а также узнали о перспективах развития одного из новых неядерных бизнес-направлений Росатома — накопителей энергии.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Разработка и производство в России систем накопления энергии — одно из стратегически важных направлений, которое обеспечит фундаментальную базу для стабильного развития отрасли электротранспорта и электросетевого комплекса. Для этого топливный дивизион Росатома реализует проект по строительству первой в России гигафабрики литийионных аккумуляторных батарей в Калининградской области. Крупнейшее в стране предприятие подобного профиля с проектной мощностью 4 ГВт · ч в год откроется в 2025 году и обеспечит новыми рабочими местами более 1000 человек.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Лектором открытых занятий стал амбассадор «Атомного урока», обладатель Гран-при Всероссийского конкурса «Открывая страну», победитель всероссийского конкурса «Педагогический дебют», учитель физики петербургской Академической гимназии № 56 им. М. Б. Пильдес Леонид Дедюха.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«Главная миссия „Атомного урока“ — заинтересовать ребят, которым в ближайшее время предстоит определиться с профессией, познакомить их с одной из самых передовых и динамичных отраслей нашей страны — с миром атомных технологий. И очень важно и ценно именно на таких открытых занятиях получать мгновенную обратную связь от слушателей, для того чтобы по итогам цикла сформировать максимально полезные и эффективные методические материалы, которые будут доступны любому педагогу в любой точке нашей страны», — подчеркнул Леонид Дедюха.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«Обучающие программы, разработанные специалистами Росатома совместно с Балтийским федеральным университетом им. И. Канта, Технологическим колледжем Советска и Гусевским политехническим техникумом, позволяют подготовить кадры для Калининградской гигафабрики, чтобы впоследствии стать высоковостребованными специалистами в новой отрасли накопителей энергии», — отметил директор Калининградской гигафабрики Руслан Горевой.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«Атомный урок» проходит уже в пятый раз, общая тема юбилейного сезона «Атомные профессии — выбирай будущее сегодня» знакомит школьников с возможностями и достижениями атомной отрасли. Вместе с тем в рамках каждого занятия особое внимание уделяется одному из перспективных направлений Росатома.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3SMvN5UjQX7k53eV6OsE5zlig==">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2024-04-27T13:20:00Z</dcterms:created>
  <dc:creator>b v</dc:creator>
</cp:coreProperties>
</file>