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Инжиниринговый дивизион Росатома провел семинар по цифровой системе Multi-D для слушателей совместной программы MBA МГИМО и МФТИ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Слушателей программы познакомили с продвинутыми инструментами управления сооружением сложных инженерных объектов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цифрового блока инжинирингового дивизиона Госкорпорации «Росатом» (АО «Атомстройэкспорт») провели ежегодный практический семинар на тему «Multi-D. Цифровой подход к управлению сооружением сложных инженерных объектов» для слушателей совместной программы MBA «Цифровая экономика» от МГИМО и МФТИ (опорный вуз Росатома). Семинар прошел 21 марта в московском офисе дивизиона.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 приветственным словом к собравшимся обратилась вице-президент по цифровизации и информационным технологиям инжинирингового дивизиона Ольга Толстунова. «Мы рады видеть вас здесь и надеемся, что это мероприятие, посвященное цифровому подходу к управлению сооружением сложных инженерных объектов, станет для вас интересным и познавательным, что вы найдете здесь много полезной информации и вдохновение для вашей деятельности. Давайте исследуем новые возможности цифровой экономики и создадим будущее вместе!» — сказала она.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встречи директор по цифровизации АО «Атомстройэкспорт» Максим Власов рассказал гостям о программе цифровизации инжинирингового дивизиона на 2023–2030 годы, векторах развития и образах результата цифровизации, цифровой трансформации стройкомплекса атомной отрасли, причинах ее неизбежности и собственных цифровых разработках, применяемых для проектирования и строительства атомных станций, а также для оптимизации внутренних процессов компании.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цифрового блока «Атомстройэкспорта» Александр Волков и Александра Свяжина рассказали слушателям о ключевой разработке компании — Multi-D и ее цифровой трансформации: как за 15 лет от идеи и разрозненных информационных систем пришли к собственной сформированной линейке созданных на единой платформе импортонезависимых продуктов для поддержки сквозного управления процессами сооружения сложных инженерных объектов.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Руководитель программы MBA, заведующий кафедрой информационных технологий и менеджмента МФТИ Евгений Евсеев поблагодарил представителей инжинирингового дивизиона за плодотворное сотрудничество и поздравил команду Multi-D со знаковой датой. «Я рад поздравить команду Multi-D с 15-летним юбилеем! За прошедшие годы мы смогли наблюдать вашу трансформацию и достижения, и мы уверены, что ваш опыт и инновационные подходы продолжат вдохновлять и обогащать наши знания. Ваше стремление к совершенству в развитии цифровых решений является вдохновением для всех нас. Мы гордимся вашими достижениями и благодарны за уникальное сотрудничество с нашей программой MBA „Цифровая экономика“. Пусть ваш успех продолжит расти, открывая новые горизонты в цифровой индустрии!» — отметил 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Совместная программа MBA «Цифровая экономика» от МГИМО и МФТИ предполагает получение двух дипломов ведущих российских вузов. Она аккредитована Ассоциацией магистерских программ по бизнес-администрированию (Association of MBA’s). Частью учебного процесса является посещение наиболее успешных цифровых предприятий, что позволяет слушателям программы на практике изучать современные подходы к цифровизации экономики, бизнеса и науки.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Инновационная система управления проектами по сооружению сложных инженерных объектов Multi-D позволяет более эффективно управлять такими параметрами, как бюджет, сроки и качество. Данная технология — одно из главных конкурентных преимуществ </w:t>
      </w:r>
      <w:r w:rsidDel="00000000" w:rsidR="00000000" w:rsidRPr="00000000">
        <w:rPr>
          <w:rtl w:val="0"/>
        </w:rPr>
        <w:t xml:space="preserve">объединенной компании</w:t>
      </w:r>
      <w:r w:rsidDel="00000000" w:rsidR="00000000" w:rsidRPr="00000000">
        <w:rPr>
          <w:rtl w:val="0"/>
        </w:rPr>
        <w:t xml:space="preserve"> как на отечественном, так и на мировом рынке. Применение Multi-D сокращает сроки проектирования и строительно-монтажных работ с одновременным увеличением производительности труда, качества работ и безопасности на объектах энергетики и промышленности, а также ведет к уменьшению стоимости проектов. С помощью Multi-D удается добиться высокой эффективности и стабильности важнейших показателей (срок, качество, бюджет).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igki/S/8IeanjuIqoatBY0OPA==">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2024-03-28T12:20:00Z</dcterms:created>
  <dc:creator>b v</dc:creator>
</cp:coreProperties>
</file>