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Университет «Сириус» будут совместно развивать научно-экспериментальную базу для новой атомной энергетики и робототехники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форуме «АТОМЭКСПО-2024» состоялось подписание соглашения о сотрудничестве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полях XIII Международного форума «АТОМЭКСПО-2024» состоялась торжественная церемония подписания двухстороннего соглашения между АО «Прорыв» (входит в Госкорпорацию «Росатом») и Университетом «Сириус».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подписали генеральный директор Сергей Кашлев и директор Университета Лилия Кирьянова.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Двухсторонние договоренности предусматривают установление долгосрочного сотрудничества в области научно-исследовательских и опытно-конструкторских работ, образовательной деятельности, развития технологий в области промышленной робототехники. Соглашение определяет взаимодействие по выполнению научно-исследовательских и опытно-конструкторских работ по профилю Учебно-экспериментальной базы (УЭБ) проектного направления «Прорыв», разработку и реализацию образовательных программ в области робототехники, а также подготовку специалистов наукоемких направлений как в интересах проектного направления «Прорыв», так и в интересах Университета «Сириус».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 генеральный директор АО «Прорыв» Сергей Кашлев, документ станет основой плодотворного сотрудничества для отработки и внедрения в отечественную промышленность уникальных технологий Госкорпорации «Росатом», формирования образовательного процесса с целью подготовки высококвалифицированных современных специалистов: «Созданная на площадке Университета „Сириус“ Учебно-экспериментальная база (Центр по робототехнике и отработке технологического оборудования) представляет линию производства ядерного топлива, основными элементами которой являются универсальные и транспортные роботы. Это позволяет решать задачи по отработке технологий, подготовке кадров на реальных промышленных объектах, а также популяризировать достижения науки и робототехники среди молодежи. Подписанное сегодня соглашение, безусловно, имеет для будущего атомной энергетики важное практическое значение: специалисты будут в УЭБ обучаться, студенты — стажироваться, программное обеспечение — адаптироваться к отечественной операционной системе».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Университета «Сириус» Лилия Кирьянова подчеркнула: «Соглашение позволит нам вывести сотрудничество Университета „Сириус“ и Госкорпорации „Росатом“ на новый уровень развития. Уникальная Учебно-экспериментальная база проектного направления „Прорыв“ станет площадкой для обучения студентов многих университетов, повышения квалификации специалистов атомной отрасли и проведения научных экспериментов. Уже в этом году в Университете стартует новая магистерская программа „Прикладная робототехника“, которая будет организована по сетевому принципу с участием наших коллег из ведущих опорных университетов Госкорпорации „Росатом“. Уже сейчас мы видим высокий интерес к этой программе со стороны будущих магистрантов. Наши научные команды готовы к выполнению фундаментальных и прикладных исследовательских работ по заказам наших индустриальных партнеров».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Северске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Промышленный энергокомплекс (ПЭК) планируется построить после завершения сооружения Опытно-демонстрационного энергокомплекса в Северске. Принципы работы ОДЭК и ПЭК будут схожи, только в основе ПЭК — двухблочная АЭС с двумя быстрыми реакторами мощностью 1200 МВт каждый. Как и в ОДЭК, в ПЭК могут войти пристанционные модули фабрикации и переработки топлива: на первом будут изготавливаться тепловыделяющие сборки со СНУП- или МОКС-топливом, на втором — выполняться переработка ОЯТ для рефабрикации новых сборок.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базы, в том числе с внедрением робототехнических комплексов (РТК).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«Прорыв»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RkpzRMt+OCKsfh64EFN9Fza3w==">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2024-03-26T14:06:00Z</dcterms:created>
  <dc:creator>b v</dc:creator>
</cp:coreProperties>
</file>