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подтвердили соответствие системы экологического менеджмента Балаковской АЭС требованиям международного и российского стандартов 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аудита установлено множество сильных сторон предприятия в области природоохранной деятельности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Балаковской АЭС (г. Балаково Саратовской области, входит в «Росэнергоатом») успешно завершился инспекционный аудит системы экологического менеджмента (СЭМ). </w:t>
        <w:br w:type="textWrapping"/>
        <w:br w:type="textWrapping"/>
        <w:t xml:space="preserve">В ходе четырехдневной инспекции эксперты провели всесторонний анализ функционирования и совершенствования СЭМ на Балаковской АЭС (находится в г. Балаково Саратовской области), а также ее соответствие международному стандарту ISO 14001:2015 и национальному стандарту ГОСТ Р ИСО 14001–2016. Аудиторы встретились с руководством атомной станции, провели собеседования с персоналом, изучили документацию в области природоохранной деятельности, посетили производственные площадки и лаборатории учебно-тренировочного центра АЭС. </w:t>
        <w:br w:type="textWrapping"/>
        <w:br w:type="textWrapping"/>
        <w:t xml:space="preserve">Эксперты ознакомились и с работой в области информирования населения по вопросам экологической безопасности атомной станции. О значимых проектах в области устойчивого развития рассказал начальник Управления коммуникаций Балаковской АЭС Дмитрий Шевченко.</w:t>
        <w:br w:type="textWrapping"/>
        <w:br w:type="textWrapping"/>
        <w:t xml:space="preserve">Результатом инспекционного аудита системы экологического менеджмента стало подтверждение действия сертификатов соответствия требованиям международного и национального стандартов на Балаковской АЭС.</w:t>
        <w:br w:type="textWrapping"/>
        <w:br w:type="textWrapping"/>
        <w:t xml:space="preserve">«Сегодня Балаковская атомная станция демонстрирует непрерывное улучшение системы экологического менеджмента, — отметила руководитель аудиторской проверки Лариса Иванова. — В ходе аудита установлено множество сильных сторон предприятия в области природоохранной деятельности».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Балаковская АЭС — одно из крупнейших и </w:t>
      </w:r>
      <w:r w:rsidDel="00000000" w:rsidR="00000000" w:rsidRPr="00000000">
        <w:rPr>
          <w:rtl w:val="0"/>
        </w:rPr>
        <w:t xml:space="preserve">современнейших</w:t>
      </w:r>
      <w:r w:rsidDel="00000000" w:rsidR="00000000" w:rsidRPr="00000000">
        <w:rPr>
          <w:rtl w:val="0"/>
        </w:rPr>
        <w:t xml:space="preserve"> предприятий энергетики России, обеспечивающее четверть производства электроэнергии в Приволжском федеральном округе. Ее электроэнергией надежно обеспечиваются потребители Поволжья, Центральной России и Урала. Станция расположена на левом берегу Саратовского водохранилища,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году, второй — в 1987 году, третий — в 1988 году, четвертый — в 1993 году.</w:t>
        <w:br w:type="textWrapping"/>
        <w:br w:type="textWrapping"/>
        <w:t xml:space="preserve">Одна из главных задач для Балаковской АЭС — защита окружающей среды и постоянное улучшение природоохранных показателей. Это достигается благодаря постоянной работе в таких направлениях, как переработка и утилизация отходов, мониторинг водных сред и экосистем, производственный контроль, и другим мерам, направленным на уменьшение негативного воздействия на окружающую среду. Подтверждением экологичности атомной станции служит статус «Лидер природоохранной деятельности России», которого предприятие удостаивается в 15-й раз. Отметим, что впервые Балаковская АЭС сертифицировала свою систему экологического менеджмента в 2005 году. С тех пор на Балаковской АЭС аудиты традиционно проходят без выявления несоответствий существующим стандартам.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Балаковской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Yu35GFsUI6T9TzQDf54aVli+8g==">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2024-03-04T13:04:00Z</dcterms:created>
  <dc:creator>b v</dc:creator>
</cp:coreProperties>
</file>