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spacing w:lineRule="auto" w:line="276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</w:r>
    </w:p>
    <w:tbl>
      <w:tblPr>
        <w:tblStyle w:val="Table1"/>
        <w:tblpPr w:bottomFromText="0" w:horzAnchor="text" w:leftFromText="180" w:rightFromText="180" w:tblpX="-142" w:tblpY="0" w:topFromText="0" w:vertAnchor="text"/>
        <w:tblW w:w="1077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1518"/>
        <w:gridCol w:w="4120"/>
        <w:gridCol w:w="5136"/>
      </w:tblGrid>
      <w:tr>
        <w:trPr/>
        <w:tc>
          <w:tcPr>
            <w:tcW w:w="1518" w:type="dxa"/>
            <w:tcBorders/>
          </w:tcPr>
          <w:p>
            <w:pPr>
              <w:pStyle w:val="Normal"/>
              <w:widowControl w:val="false"/>
              <w:ind w:right="56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drawing>
                <wp:anchor behindDoc="0" distT="0" distB="0" distL="114300" distR="114300" simplePos="0" locked="0" layoutInCell="1" allowOverlap="1" relativeHeight="2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43180</wp:posOffset>
                  </wp:positionV>
                  <wp:extent cx="621665" cy="620395"/>
                  <wp:effectExtent l="0" t="0" r="0" b="0"/>
                  <wp:wrapSquare wrapText="bothSides"/>
                  <wp:docPr id="1" name="image1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620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20" w:type="dxa"/>
            <w:tcBorders/>
          </w:tcPr>
          <w:p>
            <w:pPr>
              <w:pStyle w:val="Normal"/>
              <w:widowControl w:val="false"/>
              <w:ind w:right="56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Медиацентр атомной</w:t>
            </w:r>
          </w:p>
          <w:p>
            <w:pPr>
              <w:pStyle w:val="Normal"/>
              <w:widowControl w:val="false"/>
              <w:ind w:right="56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промышленности</w:t>
              <w:br/>
            </w:r>
            <w:hyperlink r:id="rId3">
              <w:r>
                <w:rPr>
                  <w:color w:val="0563C1"/>
                  <w:sz w:val="28"/>
                  <w:szCs w:val="28"/>
                  <w:u w:val="single"/>
                </w:rPr>
                <w:t>atommedia.online</w:t>
              </w:r>
            </w:hyperlink>
          </w:p>
        </w:tc>
        <w:tc>
          <w:tcPr>
            <w:tcW w:w="5136" w:type="dxa"/>
            <w:tcBorders/>
          </w:tcPr>
          <w:p>
            <w:pPr>
              <w:pStyle w:val="Normal"/>
              <w:widowControl w:val="false"/>
              <w:ind w:right="560" w:hanging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Анонс</w:t>
            </w:r>
          </w:p>
          <w:p>
            <w:pPr>
              <w:pStyle w:val="Normal"/>
              <w:widowControl w:val="false"/>
              <w:ind w:right="560" w:hang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15.03.24</w:t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spacing w:lineRule="auto" w:line="2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«АТОМЭКСПО-2024» пройдет панельная сессия, посвященная развитию электродвижения в РФ</w:t>
      </w:r>
    </w:p>
    <w:p>
      <w:pPr>
        <w:pStyle w:val="Normal"/>
        <w:spacing w:lineRule="auto" w:line="276"/>
        <w:jc w:val="center"/>
        <w:rPr>
          <w:i/>
          <w:i/>
        </w:rPr>
      </w:pPr>
      <w:r>
        <w:rPr>
          <w:i/>
        </w:rPr>
        <w:t>Участники обсудят перспективы и вызовы развития быстро растущей отрасли</w:t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  <w:t>25 марта 2024 года на Международном форуме «АТОМЭКСПО-2024» пройдет панельная сессия «Мегаполис будущего — территория электромобильности», посвященная внедрению технологий электродвижения в субъектах РФ. Она будет организована при поддержке топливного дивизиона Росатома.</w:t>
      </w:r>
    </w:p>
    <w:p>
      <w:pPr>
        <w:pStyle w:val="Normal"/>
        <w:spacing w:lineRule="auto" w:line="276"/>
        <w:rPr/>
      </w:pPr>
      <w:r>
        <w:rPr/>
        <w:t> </w:t>
      </w:r>
    </w:p>
    <w:p>
      <w:pPr>
        <w:pStyle w:val="Normal"/>
        <w:spacing w:lineRule="auto" w:line="276"/>
        <w:rPr/>
      </w:pPr>
      <w:r>
        <w:rPr/>
        <w:t>К участию приглашены: Альберт Каримов, заместитель министра промышленности и торговли РФ; Геннадий Скляр, заместитель председателя Комитета по промышленной политике и торговле Государственной Думы Федерального собрания РФ, депутат; Дмитрий Горевой, советник первого заместителя руководителя Департамента транспорта и развития дорожно-транспортной инфраструктуры г. Москвы по вопросам энергетики; Наталья Никипелова, президент Топливной компании Росатома «ТВЭЛ»; Александр Рольбинов, заместитель председателя правительства Калининградской области; Александр Хвалько, заместитель генерального директора — директор по сбыту концерна «Росэнергоатом», и другие. Модератором дискуссии выступит Максим Кадаков, главный редактор журнала «За рулем».</w:t>
      </w:r>
    </w:p>
    <w:p>
      <w:pPr>
        <w:pStyle w:val="Normal"/>
        <w:spacing w:lineRule="auto" w:line="276"/>
        <w:rPr/>
      </w:pPr>
      <w:r>
        <w:rPr/>
        <w:t> </w:t>
      </w:r>
    </w:p>
    <w:p>
      <w:pPr>
        <w:pStyle w:val="Normal"/>
        <w:spacing w:lineRule="auto" w:line="276"/>
        <w:rPr/>
      </w:pPr>
      <w:r>
        <w:rPr/>
        <w:t>Участники сессии обсудят особенности процесса локализации производства, потенциал для синергии и унификации в области электротранспорта и инфраструктуры, а также меры государственной поддержки.</w:t>
      </w:r>
    </w:p>
    <w:p>
      <w:pPr>
        <w:pStyle w:val="Normal"/>
        <w:spacing w:lineRule="auto" w:line="276"/>
        <w:rPr/>
      </w:pPr>
      <w:r>
        <w:rPr/>
        <w:t> </w:t>
      </w:r>
    </w:p>
    <w:p>
      <w:pPr>
        <w:pStyle w:val="Normal"/>
        <w:spacing w:lineRule="auto" w:line="276"/>
        <w:rPr>
          <w:i/>
          <w:i/>
        </w:rPr>
      </w:pPr>
      <w:r>
        <w:rPr>
          <w:i/>
        </w:rPr>
        <w:t>Сессия пройдет 25 марта с 14:30 до 16:30 в конференц-зале № 2 Главного медиацентра (в Парке науки и искусств «Сириус»).</w:t>
      </w:r>
    </w:p>
    <w:p>
      <w:pPr>
        <w:pStyle w:val="Normal"/>
        <w:spacing w:lineRule="auto" w:line="276"/>
        <w:rPr/>
      </w:pPr>
      <w:r>
        <w:rPr/>
        <w:t> </w:t>
      </w:r>
    </w:p>
    <w:p>
      <w:pPr>
        <w:pStyle w:val="Normal"/>
        <w:spacing w:lineRule="auto" w:line="276"/>
        <w:rPr>
          <w:b/>
        </w:rPr>
      </w:pPr>
      <w:r>
        <w:rPr>
          <w:b/>
        </w:rPr>
        <w:t>Справка: </w:t>
      </w:r>
    </w:p>
    <w:p>
      <w:pPr>
        <w:pStyle w:val="Normal"/>
        <w:spacing w:lineRule="auto" w:line="276"/>
        <w:rPr/>
      </w:pPr>
      <w:r>
        <w:rPr/>
        <w:t> </w:t>
      </w:r>
    </w:p>
    <w:p>
      <w:pPr>
        <w:pStyle w:val="Normal"/>
        <w:spacing w:lineRule="auto" w:line="276"/>
        <w:rPr/>
      </w:pPr>
      <w:r>
        <w:rPr/>
        <w:t>Международный форум «АТОМЭКСПО» — главное событие мировой атомной отрасли, крупнейшая выставочная и деловая площадка, на которой обсуждается современное состояние атомной отрасли, формируются тренды ее дальнейшего развития. Проводится с 2009 года. В форуме участвуют руководители ключевых компаний мировой атомной отрасли, государственных структур, международных и общественных организаций, ведущие эксперты. Формат форума включает выставку и конгресс с обширной деловой программой, основным событием которой является пленарная сессия. На панельных дискуссиях и в рамках круглых столов проводится обсуждение тем, наиболее важных для атомной отрасли. На выставке свои технологии и компетенции представляют ведущие компании мировой атомной индустрии и смежных отраслей.</w:t>
      </w:r>
    </w:p>
    <w:p>
      <w:pPr>
        <w:pStyle w:val="Normal"/>
        <w:spacing w:lineRule="auto" w:line="276"/>
        <w:rPr/>
      </w:pPr>
      <w:r>
        <w:rPr/>
        <w:t> </w:t>
      </w:r>
    </w:p>
    <w:p>
      <w:pPr>
        <w:pStyle w:val="Normal"/>
        <w:spacing w:lineRule="auto" w:line="276"/>
        <w:rPr/>
      </w:pPr>
      <w:r>
        <w:rPr/>
        <w:t>Перед российской промышленностью стоит цель в кратчайшие сроки обеспечить технологический суверенитет и переход на новейшие технологии. Государство и крупные отечественные компании направляют ресурсы на ускоренное развитие отечественной исследовательской, инфраструктурной, научно-технологической базы. Внедрение инноваций и нового высокотехнологичного оборудования позволяет Росатому и его предприятиям занимать новые ниши на рынке, повышая конкурентоспособность атомной отрасли и всей российской промышленности в целом.</w:t>
      </w:r>
    </w:p>
    <w:p>
      <w:pPr>
        <w:pStyle w:val="Normal"/>
        <w:spacing w:lineRule="auto" w:line="276"/>
        <w:rPr/>
      </w:pPr>
      <w:r>
        <w:rPr/>
        <w:t> </w:t>
      </w:r>
    </w:p>
    <w:p>
      <w:pPr>
        <w:pStyle w:val="Normal"/>
        <w:spacing w:lineRule="auto" w:line="276"/>
        <w:rPr/>
      </w:pPr>
      <w:r>
        <w:rPr/>
        <w:t> </w:t>
      </w:r>
    </w:p>
    <w:p>
      <w:pPr>
        <w:pStyle w:val="Normal"/>
        <w:spacing w:lineRule="auto" w:line="276"/>
        <w:rPr/>
      </w:pPr>
      <w:r>
        <w:rPr/>
        <w:t xml:space="preserve"> </w:t>
      </w:r>
    </w:p>
    <w:p>
      <w:pPr>
        <w:pStyle w:val="Normal"/>
        <w:ind w:right="560" w:hanging="0"/>
        <w:rPr>
          <w:sz w:val="28"/>
          <w:szCs w:val="28"/>
        </w:rPr>
      </w:pPr>
      <w:r>
        <w:rPr/>
      </w:r>
    </w:p>
    <w:sectPr>
      <w:footerReference w:type="default" r:id="rId4"/>
      <w:type w:val="nextPage"/>
      <w:pgSz w:w="12240" w:h="15840"/>
      <w:pgMar w:left="1134" w:right="1134" w:gutter="0" w:header="0" w:top="454" w:footer="720" w:bottom="1134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swiss"/>
    <w:pitch w:val="default"/>
  </w:font>
  <w:font w:name="Georgia">
    <w:charset w:val="01"/>
    <w:family w:val="swiss"/>
    <w:pitch w:val="default"/>
  </w:font>
  <w:font w:name="Arial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20"/>
        <w:tab w:val="center" w:pos="4680" w:leader="none"/>
        <w:tab w:val="right" w:pos="9360" w:leader="none"/>
      </w:tabs>
      <w:rPr>
        <w:color w:val="595959"/>
      </w:rPr>
    </w:pPr>
    <w:r>
      <w:rPr>
        <w:color w:val="595959"/>
      </w:rPr>
    </w:r>
  </w:p>
  <w:p>
    <w:pPr>
      <w:pStyle w:val="Normal"/>
      <w:tabs>
        <w:tab w:val="clear" w:pos="720"/>
        <w:tab w:val="center" w:pos="4680" w:leader="none"/>
        <w:tab w:val="right" w:pos="9360" w:leader="none"/>
      </w:tabs>
      <w:rPr>
        <w:i/>
        <w:i/>
        <w:color w:val="595959"/>
      </w:rPr>
    </w:pPr>
    <w:r>
      <w:rPr>
        <w:i/>
        <w:color w:val="595959"/>
      </w:rPr>
      <w:t xml:space="preserve">Департамент коммуникаций топливного дивизиона Росатома </w:t>
    </w:r>
  </w:p>
</w:ftr>
</file>

<file path=word/settings.xml><?xml version="1.0" encoding="utf-8"?>
<w:settings xmlns:w="http://schemas.openxmlformats.org/wordprocessingml/2006/main">
  <w:zoom w:percent="9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4"/>
      <w:szCs w:val="24"/>
      <w:lang w:val="ru-RU" w:eastAsia="zh-CN" w:bidi="hi-IN"/>
    </w:rPr>
  </w:style>
  <w:style w:type="paragraph" w:styleId="1">
    <w:name w:val="Heading 1"/>
    <w:basedOn w:val="Normal"/>
    <w:next w:val="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</w:rPr>
  </w:style>
  <w:style w:type="paragraph" w:styleId="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-">
    <w:name w:val="Hyperlink"/>
    <w:basedOn w:val="DefaultParagraphFont"/>
    <w:uiPriority w:val="99"/>
    <w:unhideWhenUsed/>
    <w:rsid w:val="00c562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c56287"/>
    <w:rPr>
      <w:color w:val="605E5C"/>
      <w:shd w:fill="E1DFDD" w:val="clear"/>
    </w:rPr>
  </w:style>
  <w:style w:type="character" w:styleId="Style8" w:customStyle="1">
    <w:name w:val="Верхний колонтитул Знак"/>
    <w:basedOn w:val="DefaultParagraphFont"/>
    <w:uiPriority w:val="99"/>
    <w:qFormat/>
    <w:rsid w:val="00c56287"/>
    <w:rPr/>
  </w:style>
  <w:style w:type="character" w:styleId="Style9" w:customStyle="1">
    <w:name w:val="Нижний колонтитул Знак"/>
    <w:basedOn w:val="DefaultParagraphFont"/>
    <w:uiPriority w:val="99"/>
    <w:qFormat/>
    <w:rsid w:val="00c56287"/>
    <w:rPr/>
  </w:style>
  <w:style w:type="character" w:styleId="Style10">
    <w:name w:val="FollowedHyperlink"/>
    <w:basedOn w:val="DefaultParagraphFont"/>
    <w:uiPriority w:val="99"/>
    <w:semiHidden/>
    <w:unhideWhenUsed/>
    <w:rsid w:val="00c56287"/>
    <w:rPr>
      <w:color w:val="954F72" w:themeColor="followedHyperlink"/>
      <w:u w:val="single"/>
    </w:rPr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Calibri" w:hAnsi="Calibri" w:eastAsia="Microsoft YaHei" w:cs="Arial"/>
      <w:sz w:val="28"/>
      <w:szCs w:val="28"/>
    </w:rPr>
  </w:style>
  <w:style w:type="paragraph" w:styleId="Style12">
    <w:name w:val="Body Text"/>
    <w:basedOn w:val="Normal"/>
    <w:pPr>
      <w:spacing w:lineRule="auto" w:line="276" w:before="0" w:after="140"/>
    </w:pPr>
    <w:rPr/>
  </w:style>
  <w:style w:type="paragraph" w:styleId="Style13">
    <w:name w:val="List"/>
    <w:basedOn w:val="Style12"/>
    <w:pPr/>
    <w:rPr>
      <w:rFonts w:ascii="Calibri" w:hAnsi="Calibri" w:cs="Arial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ascii="Calibri" w:hAnsi="Calibri" w:cs="Ari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ascii="Calibri" w:hAnsi="Calibri" w:cs="Arial"/>
    </w:rPr>
  </w:style>
  <w:style w:type="paragraph" w:styleId="LO-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4"/>
      <w:szCs w:val="24"/>
      <w:lang w:val="ru-RU" w:eastAsia="zh-CN" w:bidi="hi-IN"/>
    </w:rPr>
  </w:style>
  <w:style w:type="paragraph" w:styleId="Style16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tyle17">
    <w:name w:val="Колонтитул"/>
    <w:basedOn w:val="Normal"/>
    <w:qFormat/>
    <w:pPr/>
    <w:rPr/>
  </w:style>
  <w:style w:type="paragraph" w:styleId="Style18">
    <w:name w:val="Header"/>
    <w:basedOn w:val="Normal"/>
    <w:link w:val="Style8"/>
    <w:uiPriority w:val="99"/>
    <w:unhideWhenUsed/>
    <w:rsid w:val="00c56287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Style19">
    <w:name w:val="Footer"/>
    <w:basedOn w:val="Normal"/>
    <w:link w:val="Style9"/>
    <w:uiPriority w:val="99"/>
    <w:unhideWhenUsed/>
    <w:rsid w:val="00c56287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Style20">
    <w:name w:val="Subtitle"/>
    <w:basedOn w:val="LO-normal"/>
    <w:next w:val="LO-normal"/>
    <w:uiPriority w:val="1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b">
    <w:name w:val="Table Grid"/>
    <w:basedOn w:val="a1"/>
    <w:uiPriority w:val="39"/>
    <w:rsid w:val="000776e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atommedia.online/" TargetMode="Externa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jH0kie+UYx79YrESR5qTZuXcHr9g==">CgMxLjA4AGojChRzdWdnZXN0LjhjNGM5Z3oxajZlMRILU3RyYW5nZSBDYXRqIwoUc3VnZ2VzdC5pMDdqZ210cWJ3czgSC1N0cmFuZ2UgQ2F0aiMKFHN1Z2dlc3QuNHphaGV4OTByeHhrEgtTdHJhbmdlIENhdGojChRzdWdnZXN0LmZwZ21jbm5tcWQ1MxILU3RyYW5nZSBDYXRqIwoUc3VnZ2VzdC4yeWwzbW1qMnl2YWYSC1N0cmFuZ2UgQ2F0aiMKFHN1Z2dlc3QuOTd5ODN2NGtwbzJrEgtTdHJhbmdlIENhdGojChRzdWdnZXN0Lmk4eHJ3ODhia2Q5aBILU3RyYW5nZSBDYXRqIwoUc3VnZ2VzdC55dTRpOXd3M2MycnASC1N0cmFuZ2UgQ2F0ciExX3duZ3dNUkxSVmtGN285c01VSzNUbWU2OE9XUTB6dW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LibreOffice/7.5.1.2$Windows_X86_64 LibreOffice_project/fcbaee479e84c6cd81291587d2ee68cba099e129</Application>
  <AppVersion>15.0000</AppVersion>
  <Pages>2</Pages>
  <Words>333</Words>
  <Characters>2571</Characters>
  <CharactersWithSpaces>2905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2024-03-15T15:52:00Z</dcterms:created>
  <dc:creator>b v</dc:creator>
  <dc:description/>
  <dc:language>ru-RU</dc:language>
  <cp:lastModifiedBy/>
  <dcterms:modified xsi:type="dcterms:W3CDTF">2024-03-21T12:55:24Z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