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Смоленской АЭС завершился ремонт с элементами модернизации энергоблока № 3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Благодаря сокращению срока ремонта 3-го энергоблока станции удалось выработать дополнительно порядка 22,6 млн кВт · ч электроэнергии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21 февраля 2024 года энергоблок № 3 Смоленской АЭС вышел на 100% мощности после досрочного завершения текущего ремонта продолжительностью свыше 37,1 суток. На энергоблоке были выполнены ремонт и техническое обслуживание основного и вспомогательного оборудования реакторного, турбинного, электрического, химического и других цехов. Одним из важных типов работ стал внутриреакторный контроль активной зоны реакторной установки, в ходе которой специалисты выполнили в числе прочего измерения геометрии 50 технологических каналов, а также осуществили все необходимые регламентные работы.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«Весь объем запланированных ремонтных работ, важных для повышения надежности эксплуатации оборудования и систем безопасности, включая операции по внутриреакторному контролю и модернизации, специалисты выполнили успешно. А благодаря применению инструментов Производственной системы „Росатом“ и слаженной работе всех участников ремонта удалось добиться сокращения продолжительности ППР на 1,9 суток от целевого уровня с безусловным соблюдением высокого уровня безопасности», — сказал заместитель главного инженера Смоленской АЭС Андрей Писков.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Смоленской АЭС в работе находятся три энергоблока, общая мощность которых составляет 3147 мегаватт. Замечаний к работе оборудования нет. Радиационный фон на промышленной площадке Смоленской АЭС и прилегающей территории не изменялся и соответствует естественным природным значениям.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Смоленская АЭС — крупнейшее предприятие топливно-энергетического комплекса Смоленской области, градообразующее предприятие Десногорска. Атомная станция расположена в 150 км от Смоленска, в 180 км от Брянска и в 350 км от Москвы. В эксплуатации на атомной станции находятся три энергоблока с уран-графитовыми канальными реакторами РБМК-1000 второго и третьего поколения. Они не уступают по таким параметрам, как надежность и безопасность, ни одному из действующих в мире реакторов.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кВ. Ежегодная выработка электроэнергии составляет свыше 20 млрд кВт · ч, это седьмая часть всей выработки АЭС России, порядка 8% — в Центральном регионе и более 80% электроэнергии, производимой в Смоленской области. В 2022 году Смоленская АЭС получила лицензию Ростехнадзора на дополнительный 5-летний срок эксплуатации энергоблока № 1 (до 2027 года).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на улучшение качества жизни граждан.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Смоленской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1k6+YDQfZ7s49n765F/dyf1h/w==">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2024-02-22T08:59:00Z</dcterms:created>
  <dc:creator>b v</dc:creator>
</cp:coreProperties>
</file>