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ХII Международная конференция по реакторному материаловедению пройдет в Казани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Ученые рассмотрят результаты исследований материалов для флагманских продуктов Росатома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C 17 по 21 июня в Казани состоится XII Международная конференция по реакторному материаловедению, посвященная 60-летию отделения реакторного материаловедения Научно-исследовательского института атомных реакторов (АО «ГНЦ НИИАР», входит в научный дивизион Госкорпорации «Росатом»). Партнером проведения мероприятия выступит Агентство инновационного развития Ульяновской области.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конференция объединит более 100 российских и зарубежных атомщиков, которые обсудят актуальные задачи реакторного материаловедения. В Казани соберутся как опытные специалисты, так и молодые сотрудники предприятий атомной отрасли.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«Основные направления работы конференции посвящены рассмотрению современных методик испытаний и послереакторных исследований материалов и элементов активных зон ядерных реакторов, результатов исследований топлива и материалов водоохлаждаемых ядерных реакторов и реакторов с жидкометаллическими теплоносителями, разработке и обоснованию материалов для инновационных реакторов, фундаментальным процессам взаимодействия излучений с веществом и их влиянию на материалы и элементы конструкций ядерных энергетических установок», — отметил ученый секретарь АО «ГНЦ НИИАР» Дмитрий Корнилов.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По итогам проведения конференции планируется издание сборника докладов.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Для участия в мероприятии необходимо заполнить регистрационную форму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на сайте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(в срок до 1 марта).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АО «ГНЦ НИИАР» (Государственный научный центр — Научно-исследовательский институт атомных реакторов, входит в научный дивизион Госкорпорации «Росатом») —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послереакторных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Материаловедческий комплекс АО «ГНЦ НИИАР» — один из крупнейших в мире, предназначен для решения научно-технических задач реакторного материаловедения, связанных с исследованием свойств и характеристик материалов и изделий после их облучения в ядерных реакторах. Его экспериментальная база предназначена для работы с высокоактивными объектами. Защитные камеры оснащены специальным исследовательским оборудованием с автоматическим или дистанционным управлением. На площадке института продвигаются самые перспективные методики, накоплен большой экспериментальный материал по свойствам облученных конструкционных материалов и ядерного топлива реакторов различного назначения.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 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«ГНЦ НИИАР»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orm60.ru/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0sJeZjL64ztPOfZJcCkFPgRGw==">CgMxLjA4AGojChRzdWdnZXN0LjNnMmkwcXZiZTJoeBILU3RyYW5nZSBDYXRqIgoTc3VnZ2VzdC53dGp6b3IyMHJoNhILU3RyYW5nZSBDYXRyITFSRWszRXFYUGxTR1B1ZUVORktUODhRdWcwR1V2RmZPUg==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