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примет участие в Дне цифровизации на выставке «Россия»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проведет «Уроки цифры» по квантовым технологиям для школьников и будущих педагогов, а также  представит суверенное ПО для развития городов и промышленности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17 января 2024 года Госкорпорация «Росатом» примет участие в мероприятиях Дня цифровизации, которые пройдут в рамках выставки-форума «Россия» на ВДНХ.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 павильоне «Мир цифры» в рамках выставочной экспозиции Росатом представит стенд по квантовым технологиям, на котором посетителям расскажут о создании российского квантового компьютера и будущем применении квантовых технологий для развития экономики и улучшения жизни человека. Здесь же будет представлен стенд-игра «Умный город», который покажет роль цифровых технологий в улучшении городской среды и развитии инструментов оперативного взаимодействия горожан с муниципалитетами и региональной властью. Будет представлена компьютерная игра «Умный город».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Росатом представит цифровые продукты для промышленного производства, которые успешно зарекомендовали себя в атомной отрасли, в том числе систему предиктивной аналитики на основе искусственного интеллекта «АтомМайнд» для прогнозирования качества готовых изделий и обеспечения комплексного контроля состояния оборудования; и САЕ-систему РЕПИТ для создания математических моделей сложных объектов и процессов в энергетике, включая создание цифровых двойников.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Отдельным направлением станет представление квантовых технологий в образовательном треке цифрового дня. В 10:30 в павильоне Минпросвещения России № 57 Росатом стартует серию открытых уроков «Лучшие педагогические практики» для студентов педагогических вузов (проводится компаниями-партнерами «Урока цифры»). «Урок цифры» будет посвящен квантовым технологиям и методикам преподавания технологий будущего. В частности, будет охвачена тема «Навыки педагога будущего: от сборки детского </w:t>
      </w:r>
      <w:r w:rsidDel="00000000" w:rsidR="00000000" w:rsidRPr="00000000">
        <w:rPr>
          <w:rtl w:val="0"/>
        </w:rPr>
        <w:t xml:space="preserve">конструктора</w:t>
      </w:r>
      <w:r w:rsidDel="00000000" w:rsidR="00000000" w:rsidRPr="00000000">
        <w:rPr>
          <w:rtl w:val="0"/>
        </w:rPr>
        <w:t xml:space="preserve"> до квантовых и аддитивных технологий», а также анонсирован предстоящий всероссийский Урок цифры по теме «Путешествие в микровселенную: как квантовые вычисления создают медицину будущего».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14:30 в павильоне № 12 состоится «Урок цифры» для школьников — посетителей выставки «Россия», посвященный квантовым технологиям. Тема урока — «Город будущего: как квантовые технологии меняют нашу жизнь». Юным гостям расскажут о том, какие новые возможности появятся у человека с развитием квантовых технологий и какими специальностями ребятам следует овладеть, чтобы в качестве ученого или инженера развивать эту область науки и технологий.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430 предприятий и организаций, в которых работает 330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60 цифровых продуктов</w:t>
        </w:r>
      </w:hyperlink>
      <w:r w:rsidDel="00000000" w:rsidR="00000000" w:rsidRPr="00000000">
        <w:rPr>
          <w:rtl w:val="0"/>
        </w:rPr>
        <w:t xml:space="preserve"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 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 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«Урок цифры» реализуется в поддержку федерального проекта «Кадры для цифровой экономики». Его инициаторами выступили 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2022/23 учебном году выступают «Лаборатория Касперского», Благотворительный фонд Сбербанка «Вклад в будущее», фирма «1С», компании «Яндекс», VK, Росатом.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школьников,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ЧУ «Цифрум»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catalog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cJDaBVvo4MailHQOjlnlrcjQA==">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