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В Северске началось строительство ЛЭП для выдачи мощности с энергоблока БРЕСТ-ОД-300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общей сложности подрядчиками будет установлено 160 опор, суммарная протяженность воздушных линий составит более 34 километров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Северске, на площадке Сибирского химического комбината (АО «СХК», предприятие топливного дивизиона Госкорпорации «Росатом») началось капитальное строительство линий электропередачи (ЛЭП) для реализации схемы выдачи мощности будущего энергоблока с инновационным реактором на быстрых нейтронах со свинцовым теплоносителем БРЕСТ-ОД-300 (входит в состав Опытно-демонстрационного энергетического комплекса, который является частью проекта «Прорыв»).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Инновационный энергоблок мощностью 300 МВт будет поставлять электроэнергию на оптовый рынок электроэнергии и мощности России. Схема выдачи мощности в энергосистему Томской области будет реализована через три линии электропередачи 220 кВ, выходящих с распределительного устройства энергоблока на две подстанции МЭС Сибири (филиал ПАО «Россети») — подстанцию ГПП 220 кВ и подстанцию Восточная 220 кВ, а также на подстанцию АО «СХК» ЭС-2 220 кВ.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Работы по установке ЛЭП ведутся по графику, используются материалы отечественных производителей. К началу декабря 2023 года завершилась установка опор двух линий на 110 кВ, монтаж проводов выполнен на 60%. Строительство ЛЭП на 220 кВ, находящейся на территории Северска, будет завершено до конца 2023 года.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Кроме того, еще две ЛЭП 110 кВ строятся в пределах промышленной площадки АО «СХК» для обеспечения собственных нужд в электроэнергии и мощности объектов Опытно-демонстрационного энергетического комплекса.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«Ввод энергоблока БРЕСТ-ОД-300 мощностью 300 МВт не только станет важнейшим научно-техническим проектом в мировой атомной энергетике, но и даст региону новый стабильный источник электроэнергии», — отметил ведущий инженер инженерных служб ОДЭК АО «СХК» Михаил Талапин.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Проект «Прорыв» направлен на создание новой технологической платформы атомной отрасли с замкнутым ядерным топливным циклом и решение проблем отработанного ядерного топлива и РАО. Предполагает строительство Опытно-демонстрационного энергетического комплекса в составе реакторной установки БРЕСТ-ОД-300 с пристанционным ядерным топливным циклом, включая комплекс по производству смешанного уран-плутониевого нитридного топлива, а также модуль переработки облученного ядерного топлива. Проект реализуется на площадке АО «СХК». Новый конкурентоспособный продукт должен обеспечить лидерство российских технологий в мировой атомной энергетике.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Сибирский химический комбинат (АО «СХК», г. Северск) объединяет четыре завода по обращению с ядерными материалами. Одно из основных направлений работы СХК — обеспечение потребностей атомных электростанций в уране для ядерного топлива. Входит в состав Топливной компании Росатома «ТВЭЛ», </w:t>
      </w:r>
      <w:hyperlink r:id="rId2">
        <w:r>
          <w:rPr>
            <w:sz w:val="24"/>
            <w:szCs w:val="24"/>
            <w:u w:val="single"/>
          </w:rPr>
          <w:t>www.atomsib.ru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 </w:t>
      </w:r>
      <w:hyperlink r:id="rId3">
        <w:r>
          <w:rPr>
            <w:sz w:val="24"/>
            <w:szCs w:val="24"/>
            <w:u w:val="single"/>
          </w:rPr>
          <w:t>http://www.tvel.ru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Общая мощность электростанций Томской области составляет чуть более 1 ГВт (1036,4 МВт). В энергосистеме региона преобладают тепловые электростанции малой и средней мощности до 300 МВт.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85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omsib.ru/" TargetMode="External"/><Relationship Id="rId3" Type="http://schemas.openxmlformats.org/officeDocument/2006/relationships/hyperlink" Target="http://www.tvel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561</Words>
  <Characters>4086</Characters>
  <CharactersWithSpaces>4652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