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AA3887" w:rsidRDefault="000B4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рамках очередного заседания Клуба экспертов </w:t>
      </w:r>
      <w:proofErr w:type="spellStart"/>
      <w:r>
        <w:rPr>
          <w:b/>
          <w:sz w:val="24"/>
          <w:szCs w:val="24"/>
        </w:rPr>
        <w:t>Росатома</w:t>
      </w:r>
      <w:proofErr w:type="spellEnd"/>
      <w:r>
        <w:rPr>
          <w:b/>
          <w:sz w:val="24"/>
          <w:szCs w:val="24"/>
        </w:rPr>
        <w:t xml:space="preserve"> обсудили перспективы перехода к цикличной экономике</w:t>
      </w:r>
    </w:p>
    <w:p w14:paraId="00000002" w14:textId="77777777" w:rsidR="00AA3887" w:rsidRDefault="000B4C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Было отмечено, что </w:t>
      </w:r>
      <w:proofErr w:type="spellStart"/>
      <w:r>
        <w:rPr>
          <w:i/>
          <w:sz w:val="24"/>
          <w:szCs w:val="24"/>
        </w:rPr>
        <w:t>экологичному</w:t>
      </w:r>
      <w:proofErr w:type="spellEnd"/>
      <w:r>
        <w:rPr>
          <w:i/>
          <w:sz w:val="24"/>
          <w:szCs w:val="24"/>
        </w:rPr>
        <w:t xml:space="preserve"> потреблению по-прежнему не хватает продвижения в массы</w:t>
      </w:r>
    </w:p>
    <w:p w14:paraId="00000003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4" w14:textId="14D61A6D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</w:rPr>
        <w:t>Москве, в павильоне «</w:t>
      </w:r>
      <w:r w:rsidRPr="000B4CC9">
        <w:rPr>
          <w:sz w:val="24"/>
          <w:szCs w:val="24"/>
        </w:rPr>
        <w:t>Атом</w:t>
      </w:r>
      <w:r>
        <w:rPr>
          <w:sz w:val="24"/>
          <w:szCs w:val="24"/>
        </w:rPr>
        <w:t xml:space="preserve">» на ВДНХ прошло очередное заседание Клуба экспертов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, на котором обсудили перспективы развития в России экономики замкнутого цикла. </w:t>
      </w:r>
      <w:bookmarkStart w:id="0" w:name="_GoBack"/>
      <w:bookmarkEnd w:id="0"/>
    </w:p>
    <w:p w14:paraId="00000005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6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В дискуссии принял участие заместитель генерального директора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по машиностроению и индустриальным решениям Андрей </w:t>
      </w:r>
      <w:proofErr w:type="spellStart"/>
      <w:r>
        <w:rPr>
          <w:sz w:val="24"/>
          <w:szCs w:val="24"/>
        </w:rPr>
        <w:t>Никипелов</w:t>
      </w:r>
      <w:proofErr w:type="spellEnd"/>
      <w:r>
        <w:rPr>
          <w:sz w:val="24"/>
          <w:szCs w:val="24"/>
        </w:rPr>
        <w:t xml:space="preserve">, директор направления по реализации государственных и отраслевых программ в сфере экологии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Андрей Лебедев, руководитель проектного офиса по реализации сбалансированного ядерного топливно</w:t>
      </w:r>
      <w:r>
        <w:rPr>
          <w:sz w:val="24"/>
          <w:szCs w:val="24"/>
        </w:rPr>
        <w:t xml:space="preserve">го цикла (ЯТЦ) топливного дивизиона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Евгений </w:t>
      </w:r>
      <w:proofErr w:type="spellStart"/>
      <w:r>
        <w:rPr>
          <w:sz w:val="24"/>
          <w:szCs w:val="24"/>
        </w:rPr>
        <w:t>Пидопригора</w:t>
      </w:r>
      <w:proofErr w:type="spellEnd"/>
      <w:r>
        <w:rPr>
          <w:sz w:val="24"/>
          <w:szCs w:val="24"/>
        </w:rPr>
        <w:t xml:space="preserve">, заместитель директора АНО «Российская система качества» Юлия Михалева и другие. </w:t>
      </w:r>
    </w:p>
    <w:p w14:paraId="00000007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8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В своем выступлении Андрей </w:t>
      </w:r>
      <w:proofErr w:type="spellStart"/>
      <w:r>
        <w:rPr>
          <w:sz w:val="24"/>
          <w:szCs w:val="24"/>
        </w:rPr>
        <w:t>Никипелов</w:t>
      </w:r>
      <w:proofErr w:type="spellEnd"/>
      <w:r>
        <w:rPr>
          <w:sz w:val="24"/>
          <w:szCs w:val="24"/>
        </w:rPr>
        <w:t xml:space="preserve"> подчеркнул, что к проблеме отходов у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системный подход. «Комп</w:t>
      </w:r>
      <w:r>
        <w:rPr>
          <w:sz w:val="24"/>
          <w:szCs w:val="24"/>
        </w:rPr>
        <w:t xml:space="preserve">етенции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давно вышли за рамки атомной энергетики, но именно этот опыт — создания технологий для приведения в безопасное состояние и переработки </w:t>
      </w:r>
      <w:proofErr w:type="spellStart"/>
      <w:r>
        <w:rPr>
          <w:sz w:val="24"/>
          <w:szCs w:val="24"/>
        </w:rPr>
        <w:t>радиационно</w:t>
      </w:r>
      <w:proofErr w:type="spellEnd"/>
      <w:r>
        <w:rPr>
          <w:sz w:val="24"/>
          <w:szCs w:val="24"/>
        </w:rPr>
        <w:t xml:space="preserve"> опасных материалов — позволил нам успешно взяться за новые сложные задачи в рамках нацпроект</w:t>
      </w:r>
      <w:r>
        <w:rPr>
          <w:sz w:val="24"/>
          <w:szCs w:val="24"/>
        </w:rPr>
        <w:t xml:space="preserve">а „Экология“. К обращению с отходами у нас общий подход: мы ликвидируем накопленный вред и строим инфраструктуру, которая там, где это возможно, позволит в дальнейшем серьезно сократить или вообще отказаться от практики накопления отходов за счет </w:t>
      </w:r>
      <w:proofErr w:type="spellStart"/>
      <w:r>
        <w:rPr>
          <w:sz w:val="24"/>
          <w:szCs w:val="24"/>
        </w:rPr>
        <w:t>рециклинг</w:t>
      </w:r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. Наши технологии по энергетической утилизации позволяют возвращать в хозяйственный оборот даже такие материалы, которые уже невозможно превратить во вторсырье. Кроме того, заботясь об экологии,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реализует и экономические задачи: создаваемые нами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</w:rPr>
        <w:t>котехнопарки</w:t>
      </w:r>
      <w:proofErr w:type="spellEnd"/>
      <w:r>
        <w:rPr>
          <w:sz w:val="24"/>
          <w:szCs w:val="24"/>
        </w:rPr>
        <w:t xml:space="preserve"> — это новые производства, новые рабочие места и дополнительные возможности для социально-экономического развития регионов, где они строятся». </w:t>
      </w:r>
    </w:p>
    <w:p w14:paraId="00000009" w14:textId="77777777" w:rsidR="00AA3887" w:rsidRDefault="00AA3887">
      <w:pPr>
        <w:rPr>
          <w:sz w:val="24"/>
          <w:szCs w:val="24"/>
        </w:rPr>
      </w:pPr>
    </w:p>
    <w:p w14:paraId="0000000A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Андрей Лебедев рассказал о конкретных проектах, которые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реализует в рамках нацпроекта «Экол</w:t>
      </w:r>
      <w:r>
        <w:rPr>
          <w:sz w:val="24"/>
          <w:szCs w:val="24"/>
        </w:rPr>
        <w:t xml:space="preserve">огия»: «С учетом компетенций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>, мы создаем сегодня единую систему обращения с опасными промышленными отходами I–II классов, где внедрен принцип единого окна и создан институт единого федерального оператора для всех участников рынка, что не только де</w:t>
      </w:r>
      <w:r>
        <w:rPr>
          <w:sz w:val="24"/>
          <w:szCs w:val="24"/>
        </w:rPr>
        <w:t xml:space="preserve">лает удобной работу по этому направлению, но и позволяет обеспечить ее прозрачность». Основными достижениями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в уходящем году при ликвидации накопленного вреда окружающей среде стали: завершение создания технологической инфраструктуры для утилизаци</w:t>
      </w:r>
      <w:r>
        <w:rPr>
          <w:sz w:val="24"/>
          <w:szCs w:val="24"/>
        </w:rPr>
        <w:t xml:space="preserve">и и обезвреживания отходов в Красном Бору (Ленинградская обл.), начало строительства комплекса очистных сооружений на Байкальском целлюлозно-бумажном комбинате, завершение </w:t>
      </w:r>
      <w:r>
        <w:rPr>
          <w:sz w:val="24"/>
          <w:szCs w:val="24"/>
        </w:rPr>
        <w:lastRenderedPageBreak/>
        <w:t xml:space="preserve">демонтажа опасных наземных объектов на </w:t>
      </w:r>
      <w:proofErr w:type="spellStart"/>
      <w:r>
        <w:rPr>
          <w:sz w:val="24"/>
          <w:szCs w:val="24"/>
        </w:rPr>
        <w:t>промплощадке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Усольехимпрома</w:t>
      </w:r>
      <w:proofErr w:type="spellEnd"/>
      <w:r>
        <w:rPr>
          <w:sz w:val="24"/>
          <w:szCs w:val="24"/>
        </w:rPr>
        <w:t>» и рекультивация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шламонакопителя</w:t>
      </w:r>
      <w:proofErr w:type="spellEnd"/>
      <w:r>
        <w:rPr>
          <w:sz w:val="24"/>
          <w:szCs w:val="24"/>
        </w:rPr>
        <w:t xml:space="preserve"> (Иркутская обл.). </w:t>
      </w:r>
    </w:p>
    <w:p w14:paraId="0000000B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C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Важной составляющей при реализации экологических проектов Андрей Лебедев назвал тесное взаимодействие с российскими научными организациями, поскольку оно позволило разработать технологии, в ряде случаев не имеющие ана</w:t>
      </w:r>
      <w:r>
        <w:rPr>
          <w:sz w:val="24"/>
          <w:szCs w:val="24"/>
        </w:rPr>
        <w:t xml:space="preserve">логов в мире. А сотрудничество с российскими машиностроительными компаниями позволило в рекордные сроки обеспечить технологическую независимость от недружественных стран при реализации проектов строительства </w:t>
      </w:r>
      <w:proofErr w:type="spellStart"/>
      <w:r>
        <w:rPr>
          <w:sz w:val="24"/>
          <w:szCs w:val="24"/>
        </w:rPr>
        <w:t>экотехнопарков</w:t>
      </w:r>
      <w:proofErr w:type="spellEnd"/>
      <w:r>
        <w:rPr>
          <w:sz w:val="24"/>
          <w:szCs w:val="24"/>
        </w:rPr>
        <w:t xml:space="preserve">. В частности, на площадках двух </w:t>
      </w:r>
      <w:proofErr w:type="spellStart"/>
      <w:r>
        <w:rPr>
          <w:sz w:val="24"/>
          <w:szCs w:val="24"/>
        </w:rPr>
        <w:t>э</w:t>
      </w:r>
      <w:r>
        <w:rPr>
          <w:sz w:val="24"/>
          <w:szCs w:val="24"/>
        </w:rPr>
        <w:t>котехнопарков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— «Михайловский» (прежнее название — «Горный») в Саратовской области и «Щучье» в Курганской области — завершен монтаж основного технического оборудования для высокотемпературного обезвреживания отходов, на финальный этап вышла подгот</w:t>
      </w:r>
      <w:r>
        <w:rPr>
          <w:sz w:val="24"/>
          <w:szCs w:val="24"/>
        </w:rPr>
        <w:t xml:space="preserve">овка к индивидуальным испытаниям установок термического обезвреживания. </w:t>
      </w:r>
    </w:p>
    <w:p w14:paraId="0000000D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0E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Убедительное лидерство российских высоких технологий отметил в своем выступлении Евгений </w:t>
      </w:r>
      <w:proofErr w:type="spellStart"/>
      <w:r>
        <w:rPr>
          <w:sz w:val="24"/>
          <w:szCs w:val="24"/>
        </w:rPr>
        <w:t>Пидопригора</w:t>
      </w:r>
      <w:proofErr w:type="spellEnd"/>
      <w:r>
        <w:rPr>
          <w:sz w:val="24"/>
          <w:szCs w:val="24"/>
        </w:rPr>
        <w:t>: «Ряд зарубежных стран, которые считают, что отработавшее ядерное топливо (ОЯТ)</w:t>
      </w:r>
      <w:r>
        <w:rPr>
          <w:sz w:val="24"/>
          <w:szCs w:val="24"/>
        </w:rPr>
        <w:t xml:space="preserve"> — это „отходы“, в этой логике и </w:t>
      </w:r>
      <w:proofErr w:type="gramStart"/>
      <w:r>
        <w:rPr>
          <w:sz w:val="24"/>
          <w:szCs w:val="24"/>
        </w:rPr>
        <w:t>действуют:  строят</w:t>
      </w:r>
      <w:proofErr w:type="gramEnd"/>
      <w:r>
        <w:rPr>
          <w:sz w:val="24"/>
          <w:szCs w:val="24"/>
        </w:rPr>
        <w:t xml:space="preserve"> пункты для захоронения ОЯТ. Российская же атомная отрасль исповедует другой подход: мы рассматриваем ОЯТ как ценный ресурс. Возможность обращения с опасными радиотоксичными элементами и повторное вовлечен</w:t>
      </w:r>
      <w:r>
        <w:rPr>
          <w:sz w:val="24"/>
          <w:szCs w:val="24"/>
        </w:rPr>
        <w:t>ие регенерированных материалов в ядерный топливный цикл являются барьером на пути к замыканию ЯТЦ для многих стран — тех, у кого, в отличие от России, не в достаточной степени развиты соответствующие технологии. И здесь у нас есть повод для гордости, поско</w:t>
      </w:r>
      <w:r>
        <w:rPr>
          <w:sz w:val="24"/>
          <w:szCs w:val="24"/>
        </w:rPr>
        <w:t xml:space="preserve">льку именно по этим направлениям наша страна — впереди планеты всей». </w:t>
      </w:r>
    </w:p>
    <w:p w14:paraId="0000000F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0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Представители </w:t>
      </w:r>
      <w:proofErr w:type="spellStart"/>
      <w:r>
        <w:rPr>
          <w:sz w:val="24"/>
          <w:szCs w:val="24"/>
        </w:rPr>
        <w:t>Росатома</w:t>
      </w:r>
      <w:proofErr w:type="spellEnd"/>
      <w:r>
        <w:rPr>
          <w:sz w:val="24"/>
          <w:szCs w:val="24"/>
        </w:rPr>
        <w:t xml:space="preserve"> рассказали о ситуации с развитием промышленных мощностей, позволяющих как регенерировать ядерное топливо, так и повторно его запускать в ядерный топливный цикл</w:t>
      </w:r>
      <w:r>
        <w:rPr>
          <w:sz w:val="24"/>
          <w:szCs w:val="24"/>
        </w:rPr>
        <w:t>. Было отмечено, что на Белоярской АЭС уже целый год активная зона 4-го энергоблока Белоярской АЭС с реактором на быстрых нейтронах БН-800 полностью загружена и работает на так называемом МОКС-топливе, произведенном из переработанных делящихся материалов с</w:t>
      </w:r>
      <w:r>
        <w:rPr>
          <w:sz w:val="24"/>
          <w:szCs w:val="24"/>
        </w:rPr>
        <w:t xml:space="preserve"> других станций. Там же, на Белоярской АЭС, планируется сооружение промышленного быстрого реактора БН-1200. Параллельно в рамках проекта «Прорыв» идет создание Опытно-демонстрационного </w:t>
      </w:r>
      <w:proofErr w:type="spellStart"/>
      <w:r>
        <w:rPr>
          <w:sz w:val="24"/>
          <w:szCs w:val="24"/>
        </w:rPr>
        <w:t>энергокомплекса</w:t>
      </w:r>
      <w:proofErr w:type="spellEnd"/>
      <w:r>
        <w:rPr>
          <w:sz w:val="24"/>
          <w:szCs w:val="24"/>
        </w:rPr>
        <w:t xml:space="preserve"> для отработки всех входящих в замкнутый ядерный топливн</w:t>
      </w:r>
      <w:r>
        <w:rPr>
          <w:sz w:val="24"/>
          <w:szCs w:val="24"/>
        </w:rPr>
        <w:t xml:space="preserve">ый цикл технологий. Подобные </w:t>
      </w:r>
      <w:proofErr w:type="spellStart"/>
      <w:r>
        <w:rPr>
          <w:sz w:val="24"/>
          <w:szCs w:val="24"/>
        </w:rPr>
        <w:t>энергокомплексы</w:t>
      </w:r>
      <w:proofErr w:type="spellEnd"/>
      <w:r>
        <w:rPr>
          <w:sz w:val="24"/>
          <w:szCs w:val="24"/>
        </w:rPr>
        <w:t xml:space="preserve"> планируется как тиражировать в России, так и предлагать их глобальному рынку. «Таким образом, наш подход и наши технологии по обращению с ОЯТ позволяют вместо захоронения извлечь из отработавшего топлива все цен</w:t>
      </w:r>
      <w:r>
        <w:rPr>
          <w:sz w:val="24"/>
          <w:szCs w:val="24"/>
        </w:rPr>
        <w:t xml:space="preserve">ное и снова запустить в оборот, а все радиотоксичные материалы обезопасить, абсолютно минимизировав при этом объем отходов», — заключил Евгений </w:t>
      </w:r>
      <w:proofErr w:type="spellStart"/>
      <w:r>
        <w:rPr>
          <w:sz w:val="24"/>
          <w:szCs w:val="24"/>
        </w:rPr>
        <w:t>Пидопригора</w:t>
      </w:r>
      <w:proofErr w:type="spellEnd"/>
      <w:r>
        <w:rPr>
          <w:sz w:val="24"/>
          <w:szCs w:val="24"/>
        </w:rPr>
        <w:t>.</w:t>
      </w:r>
    </w:p>
    <w:p w14:paraId="00000011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2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Выступление Юлии Михалевой было посвящено перспективам развития цикличной экономики в России. Он</w:t>
      </w:r>
      <w:r>
        <w:rPr>
          <w:sz w:val="24"/>
          <w:szCs w:val="24"/>
        </w:rPr>
        <w:t xml:space="preserve">а отметила, что у нас в стране экономика замкнутого цикла пока остается скорее предметом дискуссий профессионалов, мало проникая в повседневную жизнь обычных людей. По ее мнению, экономичному и </w:t>
      </w:r>
      <w:proofErr w:type="spellStart"/>
      <w:r>
        <w:rPr>
          <w:sz w:val="24"/>
          <w:szCs w:val="24"/>
        </w:rPr>
        <w:t>экологичному</w:t>
      </w:r>
      <w:proofErr w:type="spellEnd"/>
      <w:r>
        <w:rPr>
          <w:sz w:val="24"/>
          <w:szCs w:val="24"/>
        </w:rPr>
        <w:t xml:space="preserve"> потреблению по-прежнему не хватает продвижения в </w:t>
      </w:r>
      <w:r>
        <w:rPr>
          <w:sz w:val="24"/>
          <w:szCs w:val="24"/>
        </w:rPr>
        <w:t xml:space="preserve">массы. Вместе с тем, как она отметила, статистика </w:t>
      </w:r>
      <w:proofErr w:type="spellStart"/>
      <w:r>
        <w:rPr>
          <w:sz w:val="24"/>
          <w:szCs w:val="24"/>
        </w:rPr>
        <w:t>Nielsen</w:t>
      </w:r>
      <w:proofErr w:type="spellEnd"/>
      <w:r>
        <w:rPr>
          <w:sz w:val="24"/>
          <w:szCs w:val="24"/>
        </w:rPr>
        <w:t xml:space="preserve"> обнадеживает: 38% потребителей в России сегодня заявляют, что стараются правильно утилизировать бытовые отходы, 29% практикуют раздельный сбор мусора, 23% полностью или частично отказываются от быто</w:t>
      </w:r>
      <w:r>
        <w:rPr>
          <w:sz w:val="24"/>
          <w:szCs w:val="24"/>
        </w:rPr>
        <w:t xml:space="preserve">вого пластика, 17% покупают местные продукты (что снижает нагрузку на транспорт и пр.). Эти тренды подтверждают также аналогичные цифры Центра изучения потребительского поведения </w:t>
      </w:r>
      <w:proofErr w:type="spellStart"/>
      <w:r>
        <w:rPr>
          <w:sz w:val="24"/>
          <w:szCs w:val="24"/>
        </w:rPr>
        <w:t>Роскачества</w:t>
      </w:r>
      <w:proofErr w:type="spellEnd"/>
      <w:r>
        <w:rPr>
          <w:sz w:val="24"/>
          <w:szCs w:val="24"/>
        </w:rPr>
        <w:t>. По утверждению эксперта, попытка поначалу просто сэкономить день</w:t>
      </w:r>
      <w:r>
        <w:rPr>
          <w:sz w:val="24"/>
          <w:szCs w:val="24"/>
        </w:rPr>
        <w:t xml:space="preserve">ги, разумно расходуя свет и воду, рано или поздно может привести к осознанному экономичному потреблению с гораздо более высокой мотивацией (сохранить природу и ресурсы планеты). </w:t>
      </w:r>
    </w:p>
    <w:p w14:paraId="00000013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4" w14:textId="77777777" w:rsidR="00AA3887" w:rsidRDefault="000B4C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Справка: </w:t>
      </w:r>
    </w:p>
    <w:p w14:paraId="00000015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6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Сеть современных экологических технопарков в семи регионах ст</w:t>
      </w:r>
      <w:r>
        <w:rPr>
          <w:sz w:val="24"/>
          <w:szCs w:val="24"/>
        </w:rPr>
        <w:t xml:space="preserve">раны создается в рамках федерального проекта «Инфраструктура для обращения с отходами I–II классов опасности» с целью покрытия существующего в России дефицита перерабатывающих мощностей. Четыре </w:t>
      </w:r>
      <w:proofErr w:type="spellStart"/>
      <w:r>
        <w:rPr>
          <w:sz w:val="24"/>
          <w:szCs w:val="24"/>
        </w:rPr>
        <w:t>экотехнопарка</w:t>
      </w:r>
      <w:proofErr w:type="spellEnd"/>
      <w:r>
        <w:rPr>
          <w:sz w:val="24"/>
          <w:szCs w:val="24"/>
        </w:rPr>
        <w:t xml:space="preserve"> строятся на базе бывших объектов по уничтожению </w:t>
      </w:r>
      <w:r>
        <w:rPr>
          <w:sz w:val="24"/>
          <w:szCs w:val="24"/>
        </w:rPr>
        <w:t>химического оружия в Саратовской, Курганской, Кировской областях и Удмуртской Республике. Объекты в Томской, Нижегородской и Иркутской областях создаются с нуля. Пять предприятий будут универсальными, с технологиями высокотемпературного обезвреживания и фи</w:t>
      </w:r>
      <w:r>
        <w:rPr>
          <w:sz w:val="24"/>
          <w:szCs w:val="24"/>
        </w:rPr>
        <w:t xml:space="preserve">зико-химической переработки, а два — специализированными. Специализация </w:t>
      </w:r>
      <w:proofErr w:type="spellStart"/>
      <w:r>
        <w:rPr>
          <w:sz w:val="24"/>
          <w:szCs w:val="24"/>
        </w:rPr>
        <w:t>экотехнопарка</w:t>
      </w:r>
      <w:proofErr w:type="spellEnd"/>
      <w:r>
        <w:rPr>
          <w:sz w:val="24"/>
          <w:szCs w:val="24"/>
        </w:rPr>
        <w:t xml:space="preserve"> «Восток» в Иркутской области — переработка ртутьсодержащих отходов. Комплекс «Центр» в Нижнем Новгороде ориентирован на работу с химическими источниками тока, такими как </w:t>
      </w:r>
      <w:r>
        <w:rPr>
          <w:sz w:val="24"/>
          <w:szCs w:val="24"/>
        </w:rPr>
        <w:t xml:space="preserve">аккумуляторы электротранспорта, батарейки, отработавшие накопители энергии и другие. Технологические процессы на производственных комплексах представляют собой замкнутый цикл производства, который базируется на принципах безопасности, </w:t>
      </w:r>
      <w:proofErr w:type="spellStart"/>
      <w:r>
        <w:rPr>
          <w:sz w:val="24"/>
          <w:szCs w:val="24"/>
        </w:rPr>
        <w:t>экологичности</w:t>
      </w:r>
      <w:proofErr w:type="spellEnd"/>
      <w:r>
        <w:rPr>
          <w:sz w:val="24"/>
          <w:szCs w:val="24"/>
        </w:rPr>
        <w:t>, эффект</w:t>
      </w:r>
      <w:r>
        <w:rPr>
          <w:sz w:val="24"/>
          <w:szCs w:val="24"/>
        </w:rPr>
        <w:t xml:space="preserve">ивности и ресурсосбережения. Новые производства оснащаются передовыми технологиями в сфере обезвреживания и утилизации отходов и многоступенчатыми системами безопасности.   </w:t>
      </w:r>
    </w:p>
    <w:p w14:paraId="00000017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8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Реализуемый </w:t>
      </w:r>
      <w:proofErr w:type="spellStart"/>
      <w:r>
        <w:rPr>
          <w:sz w:val="24"/>
          <w:szCs w:val="24"/>
        </w:rPr>
        <w:t>Госкорпорацией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Росатомом</w:t>
      </w:r>
      <w:proofErr w:type="spellEnd"/>
      <w:r>
        <w:rPr>
          <w:sz w:val="24"/>
          <w:szCs w:val="24"/>
        </w:rPr>
        <w:t>» проект «Прорыв» нацелен на достижение но</w:t>
      </w:r>
      <w:r>
        <w:rPr>
          <w:sz w:val="24"/>
          <w:szCs w:val="24"/>
        </w:rPr>
        <w:t>вого качества ядерной энергетики, разработку, создание и промышленную реализацию замкнутого ядерного топливного цикла на базе реакторов на быстрых нейтронах, развивающих крупномасштабную ядерную энергетику. На территории Сибирского химического комбината во</w:t>
      </w:r>
      <w:r>
        <w:rPr>
          <w:sz w:val="24"/>
          <w:szCs w:val="24"/>
        </w:rPr>
        <w:t xml:space="preserve">зводится Опытно-демонстрационный энергетический комплекс (ОДЭК) в составе энергоблока с реактором БРЕСТ-ОД-300 со свинцовым теплоносителем и замыкающего ядерный топливный цикл пристанционного завода, который </w:t>
      </w:r>
      <w:r>
        <w:rPr>
          <w:sz w:val="24"/>
          <w:szCs w:val="24"/>
        </w:rPr>
        <w:lastRenderedPageBreak/>
        <w:t>включает в себя модуль переработки облученного с</w:t>
      </w:r>
      <w:r>
        <w:rPr>
          <w:sz w:val="24"/>
          <w:szCs w:val="24"/>
        </w:rPr>
        <w:t xml:space="preserve">мешанного </w:t>
      </w:r>
      <w:proofErr w:type="spellStart"/>
      <w:r>
        <w:rPr>
          <w:sz w:val="24"/>
          <w:szCs w:val="24"/>
        </w:rPr>
        <w:t>уранплутониевого</w:t>
      </w:r>
      <w:proofErr w:type="spellEnd"/>
      <w:r>
        <w:rPr>
          <w:sz w:val="24"/>
          <w:szCs w:val="24"/>
        </w:rPr>
        <w:t xml:space="preserve"> (нитридного) топлива и модуль фабрикации/</w:t>
      </w:r>
      <w:proofErr w:type="spellStart"/>
      <w:r>
        <w:rPr>
          <w:sz w:val="24"/>
          <w:szCs w:val="24"/>
        </w:rPr>
        <w:t>рефабрикации</w:t>
      </w:r>
      <w:proofErr w:type="spellEnd"/>
      <w:r>
        <w:rPr>
          <w:sz w:val="24"/>
          <w:szCs w:val="24"/>
        </w:rPr>
        <w:t xml:space="preserve"> для изготовления стартовых </w:t>
      </w:r>
      <w:proofErr w:type="spellStart"/>
      <w:r>
        <w:rPr>
          <w:sz w:val="24"/>
          <w:szCs w:val="24"/>
        </w:rPr>
        <w:t>твэлов</w:t>
      </w:r>
      <w:proofErr w:type="spellEnd"/>
      <w:r>
        <w:rPr>
          <w:sz w:val="24"/>
          <w:szCs w:val="24"/>
        </w:rPr>
        <w:t xml:space="preserve"> из привозных материалов, а впоследствии — </w:t>
      </w:r>
      <w:proofErr w:type="spellStart"/>
      <w:r>
        <w:rPr>
          <w:sz w:val="24"/>
          <w:szCs w:val="24"/>
        </w:rPr>
        <w:t>твэлов</w:t>
      </w:r>
      <w:proofErr w:type="spellEnd"/>
      <w:r>
        <w:rPr>
          <w:sz w:val="24"/>
          <w:szCs w:val="24"/>
        </w:rPr>
        <w:t xml:space="preserve"> из переработанного облученного ядерного топлива. ОДЭК впервые в мире должен продемонстрирова</w:t>
      </w:r>
      <w:r>
        <w:rPr>
          <w:sz w:val="24"/>
          <w:szCs w:val="24"/>
        </w:rPr>
        <w:t>ть устойчивую работу полного комплекса объектов, обеспечивающих замыкание топливного цикла. Пристанционный вариант организации топливного цикла позволяет отработать технологии «короткого топливного цикла» в минимальные сроки в пределах одной площадки.</w:t>
      </w:r>
    </w:p>
    <w:p w14:paraId="00000019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A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бладая серьезным опытом и компетенциями по обращению с радиоактивными отходами, </w:t>
      </w:r>
      <w:proofErr w:type="spellStart"/>
      <w:r>
        <w:rPr>
          <w:sz w:val="24"/>
          <w:szCs w:val="24"/>
        </w:rPr>
        <w:t>Госкорпорация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>» в рамках национального проекта «Экология» формирует в России новую отрасль по обращению с промышленными отходами и работает на самых сложных объектах на</w:t>
      </w:r>
      <w:r>
        <w:rPr>
          <w:sz w:val="24"/>
          <w:szCs w:val="24"/>
        </w:rPr>
        <w:t xml:space="preserve">копленного экологического вреда. Создаваемая </w:t>
      </w:r>
      <w:proofErr w:type="spellStart"/>
      <w:r>
        <w:rPr>
          <w:sz w:val="24"/>
          <w:szCs w:val="24"/>
        </w:rPr>
        <w:t>Росатомом</w:t>
      </w:r>
      <w:proofErr w:type="spellEnd"/>
      <w:r>
        <w:rPr>
          <w:sz w:val="24"/>
          <w:szCs w:val="24"/>
        </w:rPr>
        <w:t xml:space="preserve"> современная инфраструктура для обезвреживания и утилизации промышленных отходов, не имеющая аналогов в стране, базируется на оборудовании, которое во многом является </w:t>
      </w:r>
      <w:proofErr w:type="spellStart"/>
      <w:r>
        <w:rPr>
          <w:sz w:val="24"/>
          <w:szCs w:val="24"/>
        </w:rPr>
        <w:t>импортозамещенным</w:t>
      </w:r>
      <w:proofErr w:type="spellEnd"/>
      <w:r>
        <w:rPr>
          <w:sz w:val="24"/>
          <w:szCs w:val="24"/>
        </w:rPr>
        <w:t>. Решение этой зад</w:t>
      </w:r>
      <w:r>
        <w:rPr>
          <w:sz w:val="24"/>
          <w:szCs w:val="24"/>
        </w:rPr>
        <w:t xml:space="preserve">ачи позволит не беспокоиться о проблемах переработки накопленного наследия. При этом </w:t>
      </w:r>
      <w:proofErr w:type="gramStart"/>
      <w:r>
        <w:rPr>
          <w:sz w:val="24"/>
          <w:szCs w:val="24"/>
        </w:rPr>
        <w:t>создается  мощный</w:t>
      </w:r>
      <w:proofErr w:type="gramEnd"/>
      <w:r>
        <w:rPr>
          <w:sz w:val="24"/>
          <w:szCs w:val="24"/>
        </w:rPr>
        <w:t xml:space="preserve"> задел для растущего рынка, в том числе отходов электротранспорта, стойких органических загрязнителей, отходов новых композитных материалов и высокотехнол</w:t>
      </w:r>
      <w:r>
        <w:rPr>
          <w:sz w:val="24"/>
          <w:szCs w:val="24"/>
        </w:rPr>
        <w:t>огичного оборудования. Реализация этих направлений осуществляется в тесном сотрудничестве с отечественной наукой во главе с Российской академией наук и ее ведущими научно-исследовательскими фундаментальными институтами, в первую очередь МГУ им. Ломоносова,</w:t>
      </w:r>
      <w:r>
        <w:rPr>
          <w:sz w:val="24"/>
          <w:szCs w:val="24"/>
        </w:rPr>
        <w:t xml:space="preserve"> РХТУ им. Менделеева, вузами и профильными организациями консорциума «Передовые </w:t>
      </w:r>
      <w:proofErr w:type="spellStart"/>
      <w:r>
        <w:rPr>
          <w:sz w:val="24"/>
          <w:szCs w:val="24"/>
        </w:rPr>
        <w:t>ЭкоТехнологии</w:t>
      </w:r>
      <w:proofErr w:type="spellEnd"/>
      <w:r>
        <w:rPr>
          <w:sz w:val="24"/>
          <w:szCs w:val="24"/>
        </w:rPr>
        <w:t>». Благодаря уникальным разработкам российских ученых, на самом высоком уровне обеспечивается технологический суверенитет государства и успешно реализуются сложней</w:t>
      </w:r>
      <w:r>
        <w:rPr>
          <w:sz w:val="24"/>
          <w:szCs w:val="24"/>
        </w:rPr>
        <w:t xml:space="preserve">шие проекты.   </w:t>
      </w:r>
    </w:p>
    <w:p w14:paraId="0000001B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C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приоритетов Президента РФ и профильных ведомств является улучшение экологической ситуации в стране. </w:t>
      </w:r>
      <w:proofErr w:type="spellStart"/>
      <w:r>
        <w:rPr>
          <w:sz w:val="24"/>
          <w:szCs w:val="24"/>
        </w:rPr>
        <w:t>Росатом</w:t>
      </w:r>
      <w:proofErr w:type="spellEnd"/>
      <w:r>
        <w:rPr>
          <w:sz w:val="24"/>
          <w:szCs w:val="24"/>
        </w:rPr>
        <w:t xml:space="preserve"> участвует в проектах по ликвидации экологического ущерба, последовательно реализует шаги по переходу к зеленой экономике</w:t>
      </w:r>
      <w:r>
        <w:rPr>
          <w:sz w:val="24"/>
          <w:szCs w:val="24"/>
        </w:rPr>
        <w:t>. Атомщики проводят модернизацию оборудования, обеспечивающего выработку экологически чистой энергии, ежегодно реализуют комплекс мероприятий по охране окружающей среды.</w:t>
      </w:r>
    </w:p>
    <w:p w14:paraId="0000001D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  <w:r>
        <w:rPr>
          <w:sz w:val="24"/>
          <w:szCs w:val="24"/>
        </w:rPr>
        <w:t xml:space="preserve"> </w:t>
      </w:r>
    </w:p>
    <w:p w14:paraId="0000001E" w14:textId="77777777" w:rsidR="00AA3887" w:rsidRDefault="000B4CC9">
      <w:pPr>
        <w:rPr>
          <w:sz w:val="24"/>
          <w:szCs w:val="24"/>
        </w:rPr>
      </w:pPr>
      <w:r>
        <w:rPr>
          <w:sz w:val="24"/>
          <w:szCs w:val="24"/>
        </w:rPr>
        <w:t> </w:t>
      </w:r>
    </w:p>
    <w:p w14:paraId="0000001F" w14:textId="77777777" w:rsidR="00AA3887" w:rsidRDefault="00AA3887"/>
    <w:sectPr w:rsidR="00AA3887">
      <w:pgSz w:w="11906" w:h="16838"/>
      <w:pgMar w:top="708" w:right="1440" w:bottom="1440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87"/>
    <w:rsid w:val="000B4CC9"/>
    <w:rsid w:val="00AA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93B56-648C-43B8-99D1-AC87C4E7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dcterms:created xsi:type="dcterms:W3CDTF">2023-12-27T12:18:00Z</dcterms:created>
  <dcterms:modified xsi:type="dcterms:W3CDTF">2023-12-27T12:18:00Z</dcterms:modified>
</cp:coreProperties>
</file>