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Обнинске при поддержке Росатома прошел Фестиваль педагогического мастерства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Более 100 учителей естественно-научного профиля со всей России стали участниками трехдневного марафона по обмену опытом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13 по 15 декабря в Обнинске </w:t>
      </w:r>
      <w:r w:rsidDel="00000000" w:rsidR="00000000" w:rsidRPr="00000000">
        <w:rPr>
          <w:sz w:val="24"/>
          <w:szCs w:val="24"/>
          <w:rtl w:val="0"/>
        </w:rPr>
        <w:t xml:space="preserve">при поддержке Госкорпорации «Росатом»</w:t>
      </w:r>
      <w:r w:rsidDel="00000000" w:rsidR="00000000" w:rsidRPr="00000000">
        <w:rPr>
          <w:sz w:val="24"/>
          <w:szCs w:val="24"/>
          <w:rtl w:val="0"/>
        </w:rPr>
        <w:t xml:space="preserve"> прошел Фестиваль педагогического мастерства. Организаторами </w:t>
      </w:r>
      <w:r w:rsidDel="00000000" w:rsidR="00000000" w:rsidRPr="00000000">
        <w:rPr>
          <w:sz w:val="24"/>
          <w:szCs w:val="24"/>
          <w:rtl w:val="0"/>
        </w:rPr>
        <w:t xml:space="preserve">мероприятия</w:t>
      </w:r>
      <w:r w:rsidDel="00000000" w:rsidR="00000000" w:rsidRPr="00000000">
        <w:rPr>
          <w:sz w:val="24"/>
          <w:szCs w:val="24"/>
          <w:rtl w:val="0"/>
        </w:rPr>
        <w:t xml:space="preserve"> выступили Корпоративная Академия Росатома, АО «Концерн Росэнергоатом» и администрация города Обнинска.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Участниками фестиваля стали 116 учителей физики и математики из </w:t>
      </w:r>
      <w:r w:rsidDel="00000000" w:rsidR="00000000" w:rsidRPr="00000000">
        <w:rPr>
          <w:sz w:val="24"/>
          <w:szCs w:val="24"/>
          <w:rtl w:val="0"/>
        </w:rPr>
        <w:t xml:space="preserve">различных</w:t>
      </w:r>
      <w:r w:rsidDel="00000000" w:rsidR="00000000" w:rsidRPr="00000000">
        <w:rPr>
          <w:sz w:val="24"/>
          <w:szCs w:val="24"/>
          <w:rtl w:val="0"/>
        </w:rPr>
        <w:t xml:space="preserve"> регионов России: Иркутской, Воронежской, Новосибирской, Тульской, Свердловской и других областей, а также из республик Крым, Мордовия и Саха (Якутия).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фестиваля учителя физики и математики смогли поделиться опытом и новаторскими подходами к обучению, узнать о современных трендах физико-математического образования, принять участие в мастер-классах и панельной дискуссии Совета педагогов Росатома.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Одной из главных целей деловой программы фестиваля стало обсуждение вопросов поиска комплексных решений в сфере подготовки будущих педагогов, привлечения молодых специалистов к работе в школах, колледжах и вузах. По итогам пленарной сессии «Физико-математическое образование: Вызовы. Тренды. Перспективы» заместитель генерального директора Корпоративной Академии Росатома Алексей Пономаренко </w:t>
      </w:r>
      <w:r w:rsidDel="00000000" w:rsidR="00000000" w:rsidRPr="00000000">
        <w:rPr>
          <w:sz w:val="24"/>
          <w:szCs w:val="24"/>
          <w:rtl w:val="0"/>
        </w:rPr>
        <w:t xml:space="preserve">отметил</w:t>
      </w:r>
      <w:r w:rsidDel="00000000" w:rsidR="00000000" w:rsidRPr="00000000">
        <w:rPr>
          <w:sz w:val="24"/>
          <w:szCs w:val="24"/>
          <w:rtl w:val="0"/>
        </w:rPr>
        <w:t xml:space="preserve">: «Для Росатома человек всегда на первом месте. Поэтому первостепенная задача — выявление сложностей в работе у отдельно взятых специалистов с последующим анализом характера этих сложностей и закономерностей. После этого мы переходим к поиску решений, позволяющих минимизировать вероятность возникновения подобных сложностей. Это очень важные дискуссии, уверен, что совместно мы решим любые задачи».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Фестиваль педагогического мастерства прошел в рамках реализации мероприятий, приуроченных к Году педагога и наставника.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Корпоративная Академия Росатома — специализированная образовательная компания Госкорпорации «Росатом», ключевое звено системы корпоративного образования, центр развития лидеров и корпоративной культуры. Была основана в 2012 году. Ее роль — поддерживать процессы повышения квалификации, образовательные проекты для студентов и школьников.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www.rosatom-academy.ru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крупные российские компании уделяют большое внимание созданию благоприятных условий, способствующих интенсивному развитию сферы образования и позволяющих повысить эффективность подготовки новых кадров, необходимых отечественным промышленным предприятиям. Внедрение новых учебных программ и модулей дополнительного образования, поддержка учителей и формирование современной образовательной инфраструктуры являются значимой частью работы Госкорпорации «Росатом».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osatom-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