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организовал технический тур для школьников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Около 40 талантливых ребят познакомились с работой предприятий Госкорпорации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Госкорпорация «Росатом» организовала технический тур для учеников российских школ «Каникулы с Росатомом».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В нем приняли участие выпускники научно-технологической проектной программы «Большие вызовы» и Всероссийской образовательной инициативы по поиску и реализации научно-технологических проектов «Сириус. Лето: начни свой проект», золотые медалисты 55-й Международной химической олимпиады (International Chemistry Olympiad, IChO-2023) и победители 53-й Международной олимпиады по физике (International Physics Olympiad, IPhO-2023). В ходе программы ребят сопровождали эксперты АНО «Корпоративная Академия Росатома» и амбассадоры Росатома.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Ребята посетили музейно-выставочную экспозицию Ленинградской атомной электростанции, где познакомились с историей развития атомной промышленности; учебно-тренировочный центр, где вместе с инструктором БЩУ Дмитрием Разбашом разыграли сценарий действий при экстренной ситуации на полномасштабном тренажере для подготовки персонала энергоблоков ПМТ РБМК-1000.</w:t>
      </w: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Также участники программы побывали в Центральном конструкторском бюро машиностроения (АО «ЦКБМ»), где совершили экскурсию по инженерному информационному выставочному центру, заглянули в цехи и встретились с первым заместителем генерального директора ЦКБМ по производству Алексеем Кузьминым.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Кроме того, участники техтура посетили Институт ядерной энергетики (филиал СПбПУ), Музей Радиевого института им. В. Г. Хлопина, интерактивную экскурсию по музею Информационного центра по атомной энергии (ИЦАЭ) и проверили свои знания в интеллектуальной игре.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Амбассадоры Росатома рассказали о возможностях, которые предоставляет Госкорпорация школьникам и студентам, и способах популяризации знаний о научно-технологических направлениях атомной промышленности.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«Подобные технические туры помогают ребятам уже со школьной скамьи определиться с выбором будущей профессии. В атомной отрасли столько интересного! Это не только атомные станции, это и ТВЭЛ, где делают топливо, и проекты атомных реакторов, и многое другое. Чтобы познакомиться с деятельностью Госкорпорации изнутри, и нужно ездить по предприятиям. Это ценный и полезный опыт. Я очень рад, что ребята побывали у нас», — поделился Иван Бабич, заместитель главного инженера по эксплуатации 1-й очереди Ленинградской АЭС.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«На программе я узнал много нового и собственными глазами увидел, что Росатом — это огромная корпорация, которая не только нацелена на покорение новых вершин, но и действительно заботится о своих сотрудниках, — поделился впечатлениями Лев Гранкин, ученик школы из Белгорода, выпускник программы «Большие вызовы». — Это команда профессионалов, в которой хочется работать. Здесь у меня родилось множество идей. Возможно, в будущем у меня получится реализовать их, изобрести что-то новое на благо людям».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>Ленинградская АЭС (входит в Электроэнергетический дивизион Госкорпорации «Росатом») — одна из крупнейших атомных станций России по установленной мощности 4400 МВт. Здесь эксплуатируются четыре блока РБМК-1000 и два блока ВВЭР-1200. Энергоблоки № 1 и № 2 РБМК-1000 остановлены для вывода из эксплуатации после 45 лет безопасной работы. Им на смену в 2018 и 2021 годах были введены в эксплуатацию два блока ВВЭР-1200, проектный срок службы которых составляет 60 лет с возможностью продления еще на 20 лет. Еще два новых энергоблока № 7 и № 8 ВВЭР-1200 Ленинградской АЭС планируется ввести в эксплуатацию в 2030 и 2032 годах соответственно. Они станут замещающими мощностями энергоблоков № 3 и № 4 РБМК-1000. Ежегодная выработка каждого энергоблока ВВЭР-1200 составляет более 8,5 млрд кВт⋅ч электроэнергии.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«Центральное конструкторское бюро машиностроения» основано в 1945 году. ЦКБМ является ведущим предприятием Госкорпорации «Росатом», располагающим многопрофильным конструкторским коллективом, собственной исследовательской, экспериментальной и производственной базой. ЦКБМ является разработчиком и изготовителем главных циркуляционных насосов для реакторов ВВЭР. Кроме того, предприятие проектирует и производит герметичные, консольные, питательные, аварийные насосы для атомных станций и широкий спектр дистанционно управляемого оборудования. Также компания предлагает технологические решения в области тепловой энергетики, газнефтехимии (СПГ-технологии), судостроения и оборудования заводов по переработке ТКО.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АО «Радиевый институт им. В. Г. Хлопина» — первая научная организация в области атомной науки и техники в нашей стране, основанная в 1922 году. Институт следует одному из приоритетных направлений деятельности Госкорпорации «Росатом» — ядерной медицине. Начиная с 1937 года институт развивает собственную школу циклотронных технологий, являясь основоположником циклотронных технологий в атомной отрасли с более чем 85-летним опытом работы в этом направлении. В 1937 году в стенах института был запущен первый в Европе циклотрон, на котором удалось получить первые количества плутония и приступить к разработке крупномасштабной технологии выделения плутония из облученного урана.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Диалог с молодежью является одним из ключевых приоритетов государства. Предприятия и организации госсектора также уделяют большое внимание как работе с молодыми сотрудниками, так и со школьниками и студентами, которые в скором времени могут стать их работниками. Росатом принимает активное участие в этой деятельности.</w:t>
      </w:r>
    </w:p>
    <w:p>
      <w:pPr>
        <w:pStyle w:val="LO-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Helvetica Neue">
    <w:altName w:val="Helvetica"/>
    <w:charset w:val="cc"/>
    <w:family w:val="auto"/>
    <w:pitch w:val="default"/>
  </w:font>
  <w:font w:name="Arial Unicode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679</Words>
  <Characters>4732</Characters>
  <CharactersWithSpaces>5404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2023-11-02T12:10:49Z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