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19C7" w:rsidRDefault="003F4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Росатом и ЦМИ МГУ продолжат сотрудничество в области мониторинга и обеспечения экологической безопасности Северного морского пути</w:t>
      </w:r>
    </w:p>
    <w:p w14:paraId="00000002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3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>12 сентября в рамках VIII Восточного экономического форума было подписано соглашение о продолжении сотрудничества между Госк</w:t>
      </w:r>
      <w:r>
        <w:rPr>
          <w:sz w:val="28"/>
          <w:szCs w:val="28"/>
        </w:rPr>
        <w:t xml:space="preserve">орпорацией «Росатом» и Центром морских исследований МГУ имени М.В. Ломоносова. </w:t>
      </w:r>
    </w:p>
    <w:p w14:paraId="00000004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5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>Со стороны Госкорпорации «Росатом» документ подписал специальный представитель по вопросам развития Арктики Владимир Панов, со стороны ЦМИ МГУ – исполнительный директор Никол</w:t>
      </w:r>
      <w:r>
        <w:rPr>
          <w:sz w:val="28"/>
          <w:szCs w:val="28"/>
        </w:rPr>
        <w:t xml:space="preserve">ай Шабалин. </w:t>
      </w:r>
    </w:p>
    <w:p w14:paraId="00000006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7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>Проект по осуществлению экологического мониторинга и изучению экологической обстановки в акватории Северного морского пути ведется с 2021 года. Миссия проекта состоит в обеспечении контроля экологической безопасности маршрута и разработке ме</w:t>
      </w:r>
      <w:r>
        <w:rPr>
          <w:sz w:val="28"/>
          <w:szCs w:val="28"/>
        </w:rPr>
        <w:t>роприятий по снижению негативного воздействия на окружающую среду в соответствии с российскими и международными экологическими стандартами, а также лучшими природоохранными практиками для достижения устойчивого развития Северного морского пути и Арктическо</w:t>
      </w:r>
      <w:r>
        <w:rPr>
          <w:sz w:val="28"/>
          <w:szCs w:val="28"/>
        </w:rPr>
        <w:t xml:space="preserve">й зоны Российской Федерации в целом. </w:t>
      </w:r>
    </w:p>
    <w:p w14:paraId="00000008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9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>По словам Владимира Панова, «совместными усилиями Центра морских исследований МГУ им. М.В. Ломоносова и экспертного сообщества в 2022-2023 гг. была разработана комплексная программа мониторинга окружающей среды и био</w:t>
      </w:r>
      <w:r>
        <w:rPr>
          <w:sz w:val="28"/>
          <w:szCs w:val="28"/>
        </w:rPr>
        <w:t>разнообразия, которая должна лечь в основу государственной системы экологического мониторинга в акватории Северного морского пути. Эту работу мы планомерно ведем в соответствии с Планом развития СМП до 2035 года совместно с коллегами из Минприроды России и</w:t>
      </w:r>
      <w:r>
        <w:rPr>
          <w:sz w:val="28"/>
          <w:szCs w:val="28"/>
        </w:rPr>
        <w:t xml:space="preserve"> Росгидромета». </w:t>
      </w:r>
    </w:p>
    <w:p w14:paraId="0000000A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B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подразумевает проведение круглогодичного и систематического экологического мониторинга акватории Северного морского пути на основе данных спутникового мониторинга, </w:t>
      </w:r>
      <w:r>
        <w:rPr>
          <w:sz w:val="28"/>
          <w:szCs w:val="28"/>
        </w:rPr>
        <w:lastRenderedPageBreak/>
        <w:t>оперативных данных со станций на трассе СМП, попутные и специальны</w:t>
      </w:r>
      <w:r>
        <w:rPr>
          <w:sz w:val="28"/>
          <w:szCs w:val="28"/>
        </w:rPr>
        <w:t>е судовые исследования. Полученные результаты попадают в единую базу данных и обрабатываются цифровыми сервисами. Дальнейшую работу по анализу полученной информации специалисты ЦМИ МГУ выполняют совместно с экспертной группой, включающей ведущих специалист</w:t>
      </w:r>
      <w:r>
        <w:rPr>
          <w:sz w:val="28"/>
          <w:szCs w:val="28"/>
        </w:rPr>
        <w:t xml:space="preserve">ов российских и зарубежных научных центров. </w:t>
      </w:r>
    </w:p>
    <w:p w14:paraId="0000000C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«В этот полевой сезон мы проводим исследования в основных портовых акваториях СМП. Уже завершены работы в </w:t>
      </w:r>
      <w:proofErr w:type="spellStart"/>
      <w:r>
        <w:rPr>
          <w:sz w:val="28"/>
          <w:szCs w:val="28"/>
        </w:rPr>
        <w:t>Амдерме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Сабетте</w:t>
      </w:r>
      <w:proofErr w:type="spellEnd"/>
      <w:r>
        <w:rPr>
          <w:sz w:val="28"/>
          <w:szCs w:val="28"/>
        </w:rPr>
        <w:t xml:space="preserve"> и терминале Утренний. Впереди - Диксон, Дудинка, Хатанга, Тикси, Певек. Продолжаем вне</w:t>
      </w:r>
      <w:r>
        <w:rPr>
          <w:sz w:val="28"/>
          <w:szCs w:val="28"/>
        </w:rPr>
        <w:t>дрять новые цифровые сервисы для мониторинга экологической обстановки, в том числе судовой нагрузки, обнаружения углеводородного загрязнения, расчета углеродного следа судов, идентификации пересечения охранных зон ООПТ», - рассказал Николай Шабалин. По его</w:t>
      </w:r>
      <w:r>
        <w:rPr>
          <w:sz w:val="28"/>
          <w:szCs w:val="28"/>
        </w:rPr>
        <w:t xml:space="preserve"> словам, для дальнейшей реализации проекта и его масштабирования необходима синхронизация программы экологического мониторинга на Северном морском пути с существующими российскими и международными мониторинговыми программами, базами данных о состоянии окру</w:t>
      </w:r>
      <w:r>
        <w:rPr>
          <w:sz w:val="28"/>
          <w:szCs w:val="28"/>
        </w:rPr>
        <w:t>жающей среды.</w:t>
      </w:r>
    </w:p>
    <w:p w14:paraId="0000000E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F" w14:textId="77777777" w:rsidR="004319C7" w:rsidRDefault="003F4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Справка: </w:t>
      </w:r>
    </w:p>
    <w:p w14:paraId="00000010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1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>Работы по комплексному экологическому мониторингу акватории Северного морского пути проводятся по инициативе Госкорпорации «Росатом» с привлечением Центра морских исследований МГУ имени М.В. Ломоносова с 2021 года. Ожидается, чт</w:t>
      </w:r>
      <w:r>
        <w:rPr>
          <w:sz w:val="28"/>
          <w:szCs w:val="28"/>
        </w:rPr>
        <w:t>о в 2024 году они станут частью подсистемы государственного экологического мониторинга акватории СМП. Впервые в 2023 году ученые установили три видеокамеры в носовой части атомного контейнеровоза «Севморпуть» с обзором не менее 180 градусов для получения н</w:t>
      </w:r>
      <w:r>
        <w:rPr>
          <w:sz w:val="28"/>
          <w:szCs w:val="28"/>
        </w:rPr>
        <w:t>епрерывного видео- и фотоматериала о ситуации на пути следования судна. Материал будет обработан экспертами-зоологами, а затем адаптирован для обучения нейронной сети с целью разработки сервиса автоматизированной идентификации морских млекопитающих и птиц.</w:t>
      </w:r>
    </w:p>
    <w:p w14:paraId="00000012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0000013" w14:textId="77777777" w:rsidR="004319C7" w:rsidRDefault="003F4B80">
      <w:pPr>
        <w:rPr>
          <w:sz w:val="28"/>
          <w:szCs w:val="28"/>
        </w:rPr>
      </w:pPr>
      <w:r>
        <w:rPr>
          <w:sz w:val="28"/>
          <w:szCs w:val="28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</w:t>
      </w:r>
      <w:r>
        <w:rPr>
          <w:sz w:val="28"/>
          <w:szCs w:val="28"/>
        </w:rPr>
        <w:t>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14:paraId="00000014" w14:textId="77777777" w:rsidR="004319C7" w:rsidRDefault="004319C7"/>
    <w:sectPr w:rsidR="004319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C7"/>
    <w:rsid w:val="003F4B80"/>
    <w:rsid w:val="004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87C82-D64F-411D-B221-3D6BD08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2023-09-14T06:49:00Z</dcterms:created>
  <dcterms:modified xsi:type="dcterms:W3CDTF">2023-09-14T06:49:00Z</dcterms:modified>
</cp:coreProperties>
</file>