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E3F0E" w:rsidRDefault="006E1E9C">
      <w:pPr>
        <w:shd w:val="clear" w:color="auto" w:fill="FFFFFF"/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b/>
          <w:color w:val="222222"/>
        </w:rPr>
        <w:t>Экологический фестиваль, организованный Ростовской АЭС, собрал более 1000 человек</w:t>
      </w:r>
    </w:p>
    <w:p w14:paraId="00000002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00000003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В течение двух дней в Волгодонске, где расположена Ростовская АЭС, </w:t>
      </w:r>
      <w:proofErr w:type="gramStart"/>
      <w:r>
        <w:rPr>
          <w:rFonts w:ascii="Calibri" w:eastAsia="Calibri" w:hAnsi="Calibri" w:cs="Calibri"/>
          <w:color w:val="222222"/>
        </w:rPr>
        <w:t>проходил  экологический</w:t>
      </w:r>
      <w:proofErr w:type="gramEnd"/>
      <w:r>
        <w:rPr>
          <w:rFonts w:ascii="Calibri" w:eastAsia="Calibri" w:hAnsi="Calibri" w:cs="Calibri"/>
          <w:color w:val="222222"/>
        </w:rPr>
        <w:t xml:space="preserve"> фестиваль «Экофест-2023», организованный станцией.</w:t>
      </w:r>
    </w:p>
    <w:p w14:paraId="00000004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 </w:t>
      </w:r>
    </w:p>
    <w:p w14:paraId="00000005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В первый день фестиваля состоялся семинар-тренинг «Жизнь в стиле ЭКО». В </w:t>
      </w:r>
      <w:proofErr w:type="gramStart"/>
      <w:r>
        <w:rPr>
          <w:rFonts w:ascii="Calibri" w:eastAsia="Calibri" w:hAnsi="Calibri" w:cs="Calibri"/>
          <w:color w:val="222222"/>
        </w:rPr>
        <w:t>нем  приняли</w:t>
      </w:r>
      <w:proofErr w:type="gramEnd"/>
      <w:r>
        <w:rPr>
          <w:rFonts w:ascii="Calibri" w:eastAsia="Calibri" w:hAnsi="Calibri" w:cs="Calibri"/>
          <w:color w:val="222222"/>
        </w:rPr>
        <w:t xml:space="preserve"> участие и рассказали об э</w:t>
      </w:r>
      <w:r>
        <w:rPr>
          <w:rFonts w:ascii="Calibri" w:eastAsia="Calibri" w:hAnsi="Calibri" w:cs="Calibri"/>
          <w:color w:val="222222"/>
        </w:rPr>
        <w:t>кологии туризма, спорта, еды и искусства представители экологического движения Ростовской АЭС «Чистый город». Отдел охраны окружающей среды Ростовской АЭС рассказал о вкладе атомной станции в природоохранную деятельность, сохранение биоресурсов и познакоми</w:t>
      </w:r>
      <w:r>
        <w:rPr>
          <w:rFonts w:ascii="Calibri" w:eastAsia="Calibri" w:hAnsi="Calibri" w:cs="Calibri"/>
          <w:color w:val="222222"/>
        </w:rPr>
        <w:t xml:space="preserve">л участников </w:t>
      </w:r>
      <w:proofErr w:type="spellStart"/>
      <w:r>
        <w:rPr>
          <w:rFonts w:ascii="Calibri" w:eastAsia="Calibri" w:hAnsi="Calibri" w:cs="Calibri"/>
          <w:color w:val="222222"/>
        </w:rPr>
        <w:t>экофорума</w:t>
      </w:r>
      <w:proofErr w:type="spellEnd"/>
      <w:r>
        <w:rPr>
          <w:rFonts w:ascii="Calibri" w:eastAsia="Calibri" w:hAnsi="Calibri" w:cs="Calibri"/>
          <w:color w:val="222222"/>
        </w:rPr>
        <w:t xml:space="preserve"> с основными результатами работы предприятия по обеспечению экологической безопасности за 2022 год. </w:t>
      </w:r>
    </w:p>
    <w:p w14:paraId="00000006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00000007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Управление информации и общественных связей Ростовской АЭС представило сборник фотографий городских фотохудожников флоры и фауны, р</w:t>
      </w:r>
      <w:r>
        <w:rPr>
          <w:rFonts w:ascii="Calibri" w:eastAsia="Calibri" w:hAnsi="Calibri" w:cs="Calibri"/>
          <w:color w:val="222222"/>
        </w:rPr>
        <w:t>аспространенной в регионе расположения электростанции. Это своего рода атлас, который получил название «Мир, в котором мы живем». Идея создания фотоальбома принадлежит директору Ростовской АЭС Андрею Сальникову.</w:t>
      </w:r>
    </w:p>
    <w:p w14:paraId="00000008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00000009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«Этот сборник стал символом сохранения раз</w:t>
      </w:r>
      <w:r>
        <w:rPr>
          <w:rFonts w:ascii="Calibri" w:eastAsia="Calibri" w:hAnsi="Calibri" w:cs="Calibri"/>
          <w:color w:val="222222"/>
        </w:rPr>
        <w:t>нообразия природы в нашем регионе и доказательством того, что Ростовская АЭС не только не мешает этому разнообразию, но и старается его приумножить. В зоне наблюдения Ростовской АЭС встречаются некоторые виды редких и исчезающих растений, занесенных в Крас</w:t>
      </w:r>
      <w:r>
        <w:rPr>
          <w:rFonts w:ascii="Calibri" w:eastAsia="Calibri" w:hAnsi="Calibri" w:cs="Calibri"/>
          <w:color w:val="222222"/>
        </w:rPr>
        <w:t>ную книгу России или охраняемых в Ростовской области. В основном это степные виды флоры и фауны. Среди них ковыль, степные тюльпаны, белохвостые орланы и многие другие виды. То есть нам есть что беречь и чем гордиться», — считает Андрей Сальников.</w:t>
      </w:r>
    </w:p>
    <w:p w14:paraId="0000000A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0000000B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Второй</w:t>
      </w:r>
      <w:r>
        <w:rPr>
          <w:rFonts w:ascii="Calibri" w:eastAsia="Calibri" w:hAnsi="Calibri" w:cs="Calibri"/>
          <w:color w:val="222222"/>
        </w:rPr>
        <w:t xml:space="preserve"> день </w:t>
      </w:r>
      <w:proofErr w:type="gramStart"/>
      <w:r>
        <w:rPr>
          <w:rFonts w:ascii="Calibri" w:eastAsia="Calibri" w:hAnsi="Calibri" w:cs="Calibri"/>
          <w:color w:val="222222"/>
        </w:rPr>
        <w:t>фестиваля  подарил</w:t>
      </w:r>
      <w:proofErr w:type="gramEnd"/>
      <w:r>
        <w:rPr>
          <w:rFonts w:ascii="Calibri" w:eastAsia="Calibri" w:hAnsi="Calibri" w:cs="Calibri"/>
          <w:color w:val="222222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</w:rPr>
        <w:t>волгодонцам</w:t>
      </w:r>
      <w:proofErr w:type="spellEnd"/>
      <w:r>
        <w:rPr>
          <w:rFonts w:ascii="Calibri" w:eastAsia="Calibri" w:hAnsi="Calibri" w:cs="Calibri"/>
          <w:color w:val="222222"/>
        </w:rPr>
        <w:t xml:space="preserve"> и гостям города сессию мастер-классов по гончарному ремеслу, экологичной кулинарии,  росписи по дереву и камню,  декорированию </w:t>
      </w:r>
      <w:proofErr w:type="spellStart"/>
      <w:r>
        <w:rPr>
          <w:rFonts w:ascii="Calibri" w:eastAsia="Calibri" w:hAnsi="Calibri" w:cs="Calibri"/>
          <w:color w:val="222222"/>
        </w:rPr>
        <w:t>экосумок</w:t>
      </w:r>
      <w:proofErr w:type="spellEnd"/>
      <w:r>
        <w:rPr>
          <w:rFonts w:ascii="Calibri" w:eastAsia="Calibri" w:hAnsi="Calibri" w:cs="Calibri"/>
          <w:color w:val="222222"/>
        </w:rPr>
        <w:t xml:space="preserve"> и изготовлению  игрушек из </w:t>
      </w:r>
      <w:proofErr w:type="spellStart"/>
      <w:r>
        <w:rPr>
          <w:rFonts w:ascii="Calibri" w:eastAsia="Calibri" w:hAnsi="Calibri" w:cs="Calibri"/>
          <w:color w:val="222222"/>
        </w:rPr>
        <w:t>экоматериалов</w:t>
      </w:r>
      <w:proofErr w:type="spellEnd"/>
      <w:r>
        <w:rPr>
          <w:rFonts w:ascii="Calibri" w:eastAsia="Calibri" w:hAnsi="Calibri" w:cs="Calibri"/>
          <w:color w:val="222222"/>
        </w:rPr>
        <w:t xml:space="preserve"> от проекта «Чистый город».</w:t>
      </w:r>
    </w:p>
    <w:p w14:paraId="0000000C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0000000D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Этнографическ</w:t>
      </w:r>
      <w:r>
        <w:rPr>
          <w:rFonts w:ascii="Calibri" w:eastAsia="Calibri" w:hAnsi="Calibri" w:cs="Calibri"/>
          <w:color w:val="222222"/>
        </w:rPr>
        <w:t xml:space="preserve">ий центр представил выставку </w:t>
      </w:r>
      <w:proofErr w:type="spellStart"/>
      <w:r>
        <w:rPr>
          <w:rFonts w:ascii="Calibri" w:eastAsia="Calibri" w:hAnsi="Calibri" w:cs="Calibri"/>
          <w:color w:val="222222"/>
        </w:rPr>
        <w:t>экопосуды</w:t>
      </w:r>
      <w:proofErr w:type="spellEnd"/>
      <w:r>
        <w:rPr>
          <w:rFonts w:ascii="Calibri" w:eastAsia="Calibri" w:hAnsi="Calibri" w:cs="Calibri"/>
          <w:color w:val="222222"/>
        </w:rPr>
        <w:t xml:space="preserve">, предметов быта, украшений и доспехов воинов периода Великого шелкового пути на Дону. Городское объединение фотохудожников </w:t>
      </w:r>
      <w:proofErr w:type="gramStart"/>
      <w:r>
        <w:rPr>
          <w:rFonts w:ascii="Calibri" w:eastAsia="Calibri" w:hAnsi="Calibri" w:cs="Calibri"/>
          <w:color w:val="222222"/>
        </w:rPr>
        <w:t>подготовило  вернисаж</w:t>
      </w:r>
      <w:proofErr w:type="gramEnd"/>
      <w:r>
        <w:rPr>
          <w:rFonts w:ascii="Calibri" w:eastAsia="Calibri" w:hAnsi="Calibri" w:cs="Calibri"/>
          <w:color w:val="222222"/>
        </w:rPr>
        <w:t xml:space="preserve"> фоторабот, посвященных экологии. Союз художников Волгодонска также орган</w:t>
      </w:r>
      <w:r>
        <w:rPr>
          <w:rFonts w:ascii="Calibri" w:eastAsia="Calibri" w:hAnsi="Calibri" w:cs="Calibri"/>
          <w:color w:val="222222"/>
        </w:rPr>
        <w:t>изовал выставку и мастер-класс по живописи.</w:t>
      </w:r>
    </w:p>
    <w:p w14:paraId="0000000E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0000000F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Огромный интерес участников фестиваля вызвал показ коллекции </w:t>
      </w:r>
      <w:proofErr w:type="spellStart"/>
      <w:r>
        <w:rPr>
          <w:rFonts w:ascii="Calibri" w:eastAsia="Calibri" w:hAnsi="Calibri" w:cs="Calibri"/>
          <w:color w:val="222222"/>
        </w:rPr>
        <w:t>экоодежды</w:t>
      </w:r>
      <w:proofErr w:type="spellEnd"/>
      <w:r>
        <w:rPr>
          <w:rFonts w:ascii="Calibri" w:eastAsia="Calibri" w:hAnsi="Calibri" w:cs="Calibri"/>
          <w:color w:val="222222"/>
        </w:rPr>
        <w:t xml:space="preserve"> «Сказания нордического края», представленный дизайнерской мастерской из </w:t>
      </w:r>
      <w:proofErr w:type="spellStart"/>
      <w:r>
        <w:rPr>
          <w:rFonts w:ascii="Calibri" w:eastAsia="Calibri" w:hAnsi="Calibri" w:cs="Calibri"/>
          <w:color w:val="222222"/>
        </w:rPr>
        <w:t>Ростова</w:t>
      </w:r>
      <w:proofErr w:type="spellEnd"/>
      <w:r>
        <w:rPr>
          <w:rFonts w:ascii="Calibri" w:eastAsia="Calibri" w:hAnsi="Calibri" w:cs="Calibri"/>
          <w:color w:val="222222"/>
        </w:rPr>
        <w:t>-на-Дону.</w:t>
      </w:r>
    </w:p>
    <w:p w14:paraId="00000010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00000011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В рамках фестиваля был организован сбор вторично</w:t>
      </w:r>
      <w:r>
        <w:rPr>
          <w:rFonts w:ascii="Calibri" w:eastAsia="Calibri" w:hAnsi="Calibri" w:cs="Calibri"/>
          <w:color w:val="222222"/>
        </w:rPr>
        <w:t>го сырья. Для отправки на переработку собрано 15 кг пластиковых крышечек, 85 кг макулатуры и 137 кг литиевых батареек.</w:t>
      </w:r>
    </w:p>
    <w:p w14:paraId="00000012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00000013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«Для Ростовской АЭС вопросы охраны окружающей среды — одни из приоритетных. Инициативы в сфере экологии становятся важными направлениям</w:t>
      </w:r>
      <w:r>
        <w:rPr>
          <w:rFonts w:ascii="Calibri" w:eastAsia="Calibri" w:hAnsi="Calibri" w:cs="Calibri"/>
          <w:color w:val="222222"/>
        </w:rPr>
        <w:t xml:space="preserve">и и в волонтерской деятельности атомщиков. В рамках программы «Устойчивое развитие» за шесть лет с Ростовской АЭС на переработку </w:t>
      </w:r>
      <w:proofErr w:type="gramStart"/>
      <w:r>
        <w:rPr>
          <w:rFonts w:ascii="Calibri" w:eastAsia="Calibri" w:hAnsi="Calibri" w:cs="Calibri"/>
          <w:color w:val="222222"/>
        </w:rPr>
        <w:t>отправлено  150</w:t>
      </w:r>
      <w:proofErr w:type="gramEnd"/>
      <w:r>
        <w:rPr>
          <w:rFonts w:ascii="Calibri" w:eastAsia="Calibri" w:hAnsi="Calibri" w:cs="Calibri"/>
          <w:color w:val="222222"/>
        </w:rPr>
        <w:t xml:space="preserve"> т бумаги, около 19 т картона и 10 000 т </w:t>
      </w:r>
      <w:r>
        <w:rPr>
          <w:rFonts w:ascii="Calibri" w:eastAsia="Calibri" w:hAnsi="Calibri" w:cs="Calibri"/>
          <w:color w:val="222222"/>
        </w:rPr>
        <w:lastRenderedPageBreak/>
        <w:t>металла. В 2022 году затраты Ростовской АЭС на природоохранные мероприя</w:t>
      </w:r>
      <w:r>
        <w:rPr>
          <w:rFonts w:ascii="Calibri" w:eastAsia="Calibri" w:hAnsi="Calibri" w:cs="Calibri"/>
          <w:color w:val="222222"/>
        </w:rPr>
        <w:t xml:space="preserve">тия превысили 700 млн рублей», — отметил заместитель директора по управлению персоналом Ростовской АЭС Михаил </w:t>
      </w:r>
      <w:proofErr w:type="spellStart"/>
      <w:r>
        <w:rPr>
          <w:rFonts w:ascii="Calibri" w:eastAsia="Calibri" w:hAnsi="Calibri" w:cs="Calibri"/>
          <w:color w:val="222222"/>
        </w:rPr>
        <w:t>Рябышев</w:t>
      </w:r>
      <w:proofErr w:type="spellEnd"/>
      <w:r>
        <w:rPr>
          <w:rFonts w:ascii="Calibri" w:eastAsia="Calibri" w:hAnsi="Calibri" w:cs="Calibri"/>
          <w:color w:val="222222"/>
        </w:rPr>
        <w:t>.</w:t>
      </w:r>
    </w:p>
    <w:p w14:paraId="00000014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00000015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Для справки:</w:t>
      </w:r>
    </w:p>
    <w:p w14:paraId="00000016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Создание комфортных условий жизни для граждан страны — одна из ключевых задач, обозначенных Президентом России Владимиром </w:t>
      </w:r>
      <w:r>
        <w:rPr>
          <w:rFonts w:ascii="Calibri" w:eastAsia="Calibri" w:hAnsi="Calibri" w:cs="Calibri"/>
          <w:color w:val="222222"/>
        </w:rPr>
        <w:t>Путиным. Чистый воздух, вода, земля — обязательные условия для здоровья нации.</w:t>
      </w:r>
    </w:p>
    <w:p w14:paraId="00000017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1F497D"/>
        </w:rPr>
      </w:pPr>
      <w:r>
        <w:rPr>
          <w:rFonts w:ascii="Calibri" w:eastAsia="Calibri" w:hAnsi="Calibri" w:cs="Calibri"/>
          <w:color w:val="1F497D"/>
        </w:rPr>
        <w:t xml:space="preserve"> </w:t>
      </w:r>
    </w:p>
    <w:p w14:paraId="00000018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Экологические требования становятся важным условием при выстраивании новых проектов в промышленности и при создании инфраструктуры. В России </w:t>
      </w:r>
      <w:proofErr w:type="gramStart"/>
      <w:r>
        <w:rPr>
          <w:rFonts w:ascii="Calibri" w:eastAsia="Calibri" w:hAnsi="Calibri" w:cs="Calibri"/>
          <w:color w:val="222222"/>
        </w:rPr>
        <w:t>большое  внимание</w:t>
      </w:r>
      <w:proofErr w:type="gramEnd"/>
      <w:r>
        <w:rPr>
          <w:rFonts w:ascii="Calibri" w:eastAsia="Calibri" w:hAnsi="Calibri" w:cs="Calibri"/>
          <w:color w:val="222222"/>
        </w:rPr>
        <w:t xml:space="preserve"> уделяется разраб</w:t>
      </w:r>
      <w:r>
        <w:rPr>
          <w:rFonts w:ascii="Calibri" w:eastAsia="Calibri" w:hAnsi="Calibri" w:cs="Calibri"/>
          <w:color w:val="222222"/>
        </w:rPr>
        <w:t>отке и внедрению новых технологий, направленных на защиту окружающей среды. Предприятия ГК «Росатом», в том числе Ростовская АЭС, уделяют большое внимание вопросам экологии.</w:t>
      </w:r>
    </w:p>
    <w:p w14:paraId="00000019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1F497D"/>
        </w:rPr>
      </w:pPr>
      <w:r>
        <w:rPr>
          <w:rFonts w:ascii="Calibri" w:eastAsia="Calibri" w:hAnsi="Calibri" w:cs="Calibri"/>
          <w:color w:val="1F497D"/>
        </w:rPr>
        <w:t xml:space="preserve"> </w:t>
      </w:r>
    </w:p>
    <w:p w14:paraId="0000001A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Ростовская АЭС является филиалом АО «Концерн Росэнергоатом» (входит в крупнейший</w:t>
      </w:r>
      <w:r>
        <w:rPr>
          <w:rFonts w:ascii="Calibri" w:eastAsia="Calibri" w:hAnsi="Calibri" w:cs="Calibri"/>
          <w:color w:val="222222"/>
        </w:rPr>
        <w:t xml:space="preserve"> дивизион Госкорпорации «Росатом» «Электроэнергетический»). Предприятие расположено на берегу Цимлянского водохранилища в 13,5 км от г. Волгодонска. На АЭС эксплуатируются четыре энергоблока с атомными реакторами типа ВВЭР-1000. Суточная выработка электроэ</w:t>
      </w:r>
      <w:r>
        <w:rPr>
          <w:rFonts w:ascii="Calibri" w:eastAsia="Calibri" w:hAnsi="Calibri" w:cs="Calibri"/>
          <w:color w:val="222222"/>
        </w:rPr>
        <w:t xml:space="preserve">нергии каждым энергоблоком составляет порядка 25 млн </w:t>
      </w:r>
      <w:proofErr w:type="spellStart"/>
      <w:r>
        <w:rPr>
          <w:rFonts w:ascii="Calibri" w:eastAsia="Calibri" w:hAnsi="Calibri" w:cs="Calibri"/>
          <w:color w:val="222222"/>
        </w:rPr>
        <w:t>кВт⋅ч</w:t>
      </w:r>
      <w:proofErr w:type="spellEnd"/>
      <w:r>
        <w:rPr>
          <w:rFonts w:ascii="Calibri" w:eastAsia="Calibri" w:hAnsi="Calibri" w:cs="Calibri"/>
          <w:color w:val="222222"/>
        </w:rPr>
        <w:t>.</w:t>
      </w:r>
    </w:p>
    <w:p w14:paraId="0000001B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1F497D"/>
        </w:rPr>
      </w:pPr>
      <w:r>
        <w:rPr>
          <w:rFonts w:ascii="Calibri" w:eastAsia="Calibri" w:hAnsi="Calibri" w:cs="Calibri"/>
          <w:color w:val="1F497D"/>
        </w:rPr>
        <w:t xml:space="preserve"> </w:t>
      </w:r>
    </w:p>
    <w:p w14:paraId="0000001C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Доля атомной генерации в структуре производства электроэнергии Ростовской области составляет более 70 %. Каждая третья лампочка на юге нашей страны горит благодаря Ростовской атомной станции, ко</w:t>
      </w:r>
      <w:r>
        <w:rPr>
          <w:rFonts w:ascii="Calibri" w:eastAsia="Calibri" w:hAnsi="Calibri" w:cs="Calibri"/>
          <w:color w:val="222222"/>
        </w:rPr>
        <w:t xml:space="preserve">торая обеспечивает энергетическую безопасность и независимость Южного и Северо-Кавказского федеральных округов, включающих 15 субъектов Российской Федерации с населением свыше 27 млн человек. </w:t>
      </w:r>
    </w:p>
    <w:p w14:paraId="0000001D" w14:textId="77777777" w:rsidR="001E3F0E" w:rsidRDefault="001E3F0E">
      <w:pPr>
        <w:shd w:val="clear" w:color="auto" w:fill="FFFFFF"/>
        <w:rPr>
          <w:rFonts w:ascii="Calibri" w:eastAsia="Calibri" w:hAnsi="Calibri" w:cs="Calibri"/>
          <w:color w:val="222222"/>
        </w:rPr>
      </w:pPr>
    </w:p>
    <w:p w14:paraId="0000001E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4">
        <w:r>
          <w:rPr>
            <w:rFonts w:ascii="Calibri" w:eastAsia="Calibri" w:hAnsi="Calibri" w:cs="Calibri"/>
            <w:color w:val="1155CC"/>
            <w:u w:val="single"/>
          </w:rPr>
          <w:t>www.russianatom.ru</w:t>
        </w:r>
      </w:hyperlink>
      <w:r>
        <w:rPr>
          <w:rFonts w:ascii="Calibri" w:eastAsia="Calibri" w:hAnsi="Calibri" w:cs="Calibri"/>
          <w:color w:val="222222"/>
        </w:rPr>
        <w:t>.</w:t>
      </w:r>
    </w:p>
    <w:p w14:paraId="0000001F" w14:textId="77777777" w:rsidR="001E3F0E" w:rsidRDefault="006E1E9C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00000020" w14:textId="77777777" w:rsidR="001E3F0E" w:rsidRDefault="001E3F0E">
      <w:pPr>
        <w:shd w:val="clear" w:color="auto" w:fill="FFFFFF"/>
        <w:rPr>
          <w:rFonts w:ascii="Calibri" w:eastAsia="Calibri" w:hAnsi="Calibri" w:cs="Calibri"/>
          <w:color w:val="222222"/>
        </w:rPr>
      </w:pPr>
    </w:p>
    <w:p w14:paraId="00000021" w14:textId="77777777" w:rsidR="001E3F0E" w:rsidRDefault="001E3F0E"/>
    <w:sectPr w:rsidR="001E3F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F0E"/>
    <w:rsid w:val="001E3F0E"/>
    <w:rsid w:val="006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E76B1-71FB-4B1F-849F-074CC769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sian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2023-08-22T10:40:00Z</dcterms:created>
  <dcterms:modified xsi:type="dcterms:W3CDTF">2023-08-22T10:40:00Z</dcterms:modified>
</cp:coreProperties>
</file>