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46E0" w:rsidRDefault="00366B01">
      <w:pPr>
        <w:pBdr>
          <w:top w:val="nil"/>
          <w:left w:val="nil"/>
          <w:bottom w:val="nil"/>
          <w:right w:val="nil"/>
          <w:between w:val="nil"/>
        </w:pBdr>
        <w:spacing w:after="0" w:line="360" w:lineRule="auto"/>
        <w:jc w:val="both"/>
        <w:rPr>
          <w:b/>
          <w:sz w:val="24"/>
          <w:szCs w:val="24"/>
        </w:rPr>
      </w:pPr>
      <w:r>
        <w:rPr>
          <w:b/>
          <w:sz w:val="24"/>
          <w:szCs w:val="24"/>
        </w:rPr>
        <w:t>Social and technological projects of Rosatom in Tanzania</w:t>
      </w:r>
    </w:p>
    <w:p w14:paraId="00000002" w14:textId="77777777" w:rsidR="00BD46E0" w:rsidRDefault="00BD46E0">
      <w:pPr>
        <w:pBdr>
          <w:top w:val="nil"/>
          <w:left w:val="nil"/>
          <w:bottom w:val="nil"/>
          <w:right w:val="nil"/>
          <w:between w:val="nil"/>
        </w:pBdr>
        <w:spacing w:after="0" w:line="360" w:lineRule="auto"/>
        <w:jc w:val="both"/>
        <w:rPr>
          <w:b/>
          <w:sz w:val="24"/>
          <w:szCs w:val="24"/>
        </w:rPr>
      </w:pPr>
    </w:p>
    <w:p w14:paraId="00000003" w14:textId="77777777" w:rsidR="00BD46E0" w:rsidRDefault="00366B01">
      <w:pPr>
        <w:pBdr>
          <w:top w:val="nil"/>
          <w:left w:val="nil"/>
          <w:bottom w:val="nil"/>
          <w:right w:val="nil"/>
          <w:between w:val="nil"/>
        </w:pBdr>
        <w:spacing w:after="0" w:line="360" w:lineRule="auto"/>
        <w:jc w:val="both"/>
        <w:rPr>
          <w:sz w:val="24"/>
          <w:szCs w:val="24"/>
        </w:rPr>
      </w:pPr>
      <w:r>
        <w:rPr>
          <w:sz w:val="24"/>
          <w:szCs w:val="24"/>
        </w:rPr>
        <w:t xml:space="preserve">In Tanzania ROSATOM is working on the </w:t>
      </w:r>
      <w:proofErr w:type="spellStart"/>
      <w:r>
        <w:rPr>
          <w:sz w:val="24"/>
          <w:szCs w:val="24"/>
        </w:rPr>
        <w:t>Mkuju</w:t>
      </w:r>
      <w:proofErr w:type="spellEnd"/>
      <w:r>
        <w:rPr>
          <w:sz w:val="24"/>
          <w:szCs w:val="24"/>
        </w:rPr>
        <w:t xml:space="preserve"> River Project, one of the largest uranium fields in the world. This project is among the top-priority projects for Tanzania defining sustainable social, economic and technological development of the South-Eastern</w:t>
      </w:r>
      <w:r>
        <w:rPr>
          <w:sz w:val="24"/>
          <w:szCs w:val="24"/>
        </w:rPr>
        <w:t xml:space="preserve"> part of Tanzania. There are no other projects of similar scale in the region. The works for construction of the pilot plant in Tanzania are carried out in strict compliance with the effective legislation within the framework of the obtained necessary perm</w:t>
      </w:r>
      <w:r>
        <w:rPr>
          <w:sz w:val="24"/>
          <w:szCs w:val="24"/>
        </w:rPr>
        <w:t>its. All works performed by Uranium One comply with or exceed the federal, national, and local requirements for health protection and occupational safety. ROSATOM is striving to provide healthy and safe environment for all people working in the company, vi</w:t>
      </w:r>
      <w:r>
        <w:rPr>
          <w:sz w:val="24"/>
          <w:szCs w:val="24"/>
        </w:rPr>
        <w:t xml:space="preserve">siting or living near the company's facilities. </w:t>
      </w:r>
    </w:p>
    <w:p w14:paraId="00000004" w14:textId="77777777" w:rsidR="00BD46E0" w:rsidRDefault="00366B01">
      <w:pPr>
        <w:spacing w:after="0" w:line="360" w:lineRule="auto"/>
        <w:jc w:val="both"/>
        <w:rPr>
          <w:sz w:val="24"/>
          <w:szCs w:val="24"/>
        </w:rPr>
      </w:pPr>
      <w:r>
        <w:rPr>
          <w:sz w:val="24"/>
          <w:szCs w:val="24"/>
        </w:rPr>
        <w:t xml:space="preserve">In addition, ROSATOM together with the Government of Tanzania is implementing an extensive program on combating of illegal elephant hunting for ivory within the framework of the initiatives for conservation </w:t>
      </w:r>
      <w:r>
        <w:rPr>
          <w:sz w:val="24"/>
          <w:szCs w:val="24"/>
        </w:rPr>
        <w:t xml:space="preserve">of biodiversity and poaching control.  </w:t>
      </w:r>
    </w:p>
    <w:p w14:paraId="00000005" w14:textId="77777777" w:rsidR="00BD46E0" w:rsidRDefault="00366B01">
      <w:pPr>
        <w:spacing w:after="0" w:line="360" w:lineRule="auto"/>
        <w:jc w:val="both"/>
        <w:rPr>
          <w:sz w:val="24"/>
          <w:szCs w:val="24"/>
        </w:rPr>
      </w:pPr>
      <w:bookmarkStart w:id="0" w:name="_heading=h.gjdgxs" w:colFirst="0" w:colLast="0"/>
      <w:bookmarkEnd w:id="0"/>
      <w:r>
        <w:rPr>
          <w:sz w:val="24"/>
          <w:szCs w:val="24"/>
        </w:rPr>
        <w:t xml:space="preserve">There is considerable success in the area of social cooperation. Various arrangements for provision of the necessary equipment and hardware to specialized institutions were implemented for enhancement of the health, </w:t>
      </w:r>
      <w:r>
        <w:rPr>
          <w:sz w:val="24"/>
          <w:szCs w:val="24"/>
        </w:rPr>
        <w:t>improvement of the life quality, and rehabilitation of children, particularly exceptional ones. The African youths are actively involved into the educational and social programs of ROSATOM. Quotas for the representatives of the African countries are annual</w:t>
      </w:r>
      <w:r>
        <w:rPr>
          <w:sz w:val="24"/>
          <w:szCs w:val="24"/>
        </w:rPr>
        <w:t>ly allocated in the universities within the Consortium of Supporting and Partner Higher Educational Institutions of ROSATOM upon the request of the State Corporation.</w:t>
      </w:r>
    </w:p>
    <w:sectPr w:rsidR="00BD46E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E0"/>
    <w:rsid w:val="00366B01"/>
    <w:rsid w:val="00BD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F56FC-33E5-4257-8D95-CDB2A844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E63"/>
    <w:rPr>
      <w:lang w:val="en-Z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Use Case List Paragraph"/>
    <w:link w:val="a5"/>
    <w:uiPriority w:val="34"/>
    <w:qFormat/>
    <w:rsid w:val="00EE04C1"/>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a5">
    <w:name w:val="Абзац списка Знак"/>
    <w:aliases w:val="Use Case List Paragraph Знак"/>
    <w:link w:val="a4"/>
    <w:uiPriority w:val="34"/>
    <w:rsid w:val="00EE04C1"/>
    <w:rPr>
      <w:rFonts w:ascii="Times New Roman" w:eastAsia="Arial Unicode MS" w:hAnsi="Times New Roman" w:cs="Arial Unicode MS"/>
      <w:color w:val="000000"/>
      <w:kern w:val="0"/>
      <w:u w:color="000000"/>
      <w:bdr w:val="nil"/>
      <w:lang w:val="en-US" w:eastAsia="ru-RU"/>
    </w:rPr>
  </w:style>
  <w:style w:type="paragraph" w:styleId="a6">
    <w:name w:val="Balloon Text"/>
    <w:basedOn w:val="a"/>
    <w:link w:val="a7"/>
    <w:uiPriority w:val="99"/>
    <w:semiHidden/>
    <w:unhideWhenUsed/>
    <w:rsid w:val="00184A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4AC0"/>
    <w:rPr>
      <w:rFonts w:ascii="Segoe UI" w:hAnsi="Segoe UI" w:cs="Segoe UI"/>
      <w:kern w:val="0"/>
      <w:sz w:val="18"/>
      <w:szCs w:val="18"/>
      <w:lang w:val="en-ZA"/>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cMO2tz3Fdmg/kBtBUbHpgVS1w==">CgMxLjAyCGguZ2pkZ3hzOAByITF1QlFSanpfOVBJNkNQZ0J5UlF6TlRMZGhmNjRlcS1tVg==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2023-07-25T14:22:00Z</dcterms:created>
  <dcterms:modified xsi:type="dcterms:W3CDTF">2023-07-25T14:22:00Z</dcterms:modified>
</cp:coreProperties>
</file>