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5B55" w:rsidRDefault="003539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Фестиваль науки впервые прошел в Мьянме</w:t>
      </w:r>
    </w:p>
    <w:p w14:paraId="00000002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28 по 30 июня в Янгоне (Мьянма) прошел фестиваль науки, организованный Росатомом совместно с Министерством науки и технологий Мьянмы.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Мероприятие  одновременно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прошло на двух площадках – в Информационном центре по атомным технологиям и в Янгонск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технологическом университете. </w:t>
      </w:r>
    </w:p>
    <w:p w14:paraId="00000003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Фестиваль науки проводится в странах присутствия Росатома по всему миру и традиционно объединяет активную молодёжь и экспертное сообщество, даёт возможность в неформальной и дружеской обстановке погрузиться в увлекательный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мир науки. В этом году такой фестиваль впервые был организован в Мьянме.</w:t>
      </w:r>
    </w:p>
    <w:p w14:paraId="00000004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Торжественная церемония открытия фестиваля прошла в Янгонском технологическом университете. С приветственным словом к гостям фестиваля обратились Министр науки и технологий Мьянмы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Чжо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Заместитель генерального директора - директор Блока международной деятельности </w:t>
      </w:r>
      <w:r>
        <w:rPr>
          <w:rFonts w:ascii="Times New Roman" w:eastAsia="Times New Roman" w:hAnsi="Times New Roman" w:cs="Times New Roman"/>
          <w:sz w:val="24"/>
          <w:szCs w:val="24"/>
        </w:rPr>
        <w:t>Госкорпорации «Росатом» Николай Спасский.</w:t>
      </w:r>
    </w:p>
    <w:p w14:paraId="00000005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Чжо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отметил: «Перед нашей страной стоит амбициозная задача по внедрению атомной энергетики в энергобаланс. Мы 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начали эту работу, но, конечно, уже сейчас мы задумываемся над тем, кто эту работу продолжит, кто поддержит проект в будущем. И мы возлагаем надежды на молодежь, которая сегодня здесь, на фестивале. Необходимо углублять знания молодёжи об атомной отрасли,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давать возможность учиться, погружаться в мир атомной науки».</w:t>
      </w:r>
    </w:p>
    <w:p w14:paraId="00000006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фестиваля включает в себя «Атомный квест» и «Научную битву», лекции и дискуссии, а также ряд интерактивных научных игр и мастер-классов. В ходе фестиваля студенты и школьники Мьянмы у</w:t>
      </w:r>
      <w:r>
        <w:rPr>
          <w:rFonts w:ascii="Times New Roman" w:eastAsia="Times New Roman" w:hAnsi="Times New Roman" w:cs="Times New Roman"/>
          <w:sz w:val="24"/>
          <w:szCs w:val="24"/>
        </w:rPr>
        <w:t>знали о применении атомных технологий в энергетике, медицине, сельском хозяйстве, смогли задать вопросы специалистам одного из ведущих мировых ядерных университетов – Национального исследовательского ядерного института «МИФИ», также получили уникальную воз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можность увидеть фильм Оливера Стоуна «Атом». </w:t>
      </w:r>
    </w:p>
    <w:p w14:paraId="00000007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Ученицы 9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 Лин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Мьят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Винт Вах сказали: «В рамках фестиваля мы посетили лекции и приняли участие в «Научной битве». Ядерные технологии – это очень интересно!»</w:t>
      </w:r>
    </w:p>
    <w:p w14:paraId="00000008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Доктор Мо Мин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заместит</w:t>
      </w:r>
      <w:r>
        <w:rPr>
          <w:rFonts w:ascii="Times New Roman" w:eastAsia="Times New Roman" w:hAnsi="Times New Roman" w:cs="Times New Roman"/>
          <w:sz w:val="24"/>
          <w:szCs w:val="24"/>
        </w:rPr>
        <w:t>ель директора Департамента атомной энергии Министерства науки и технологий Мьянмы отметила: «Мирное использование ядерной энергии возможно в самых разных отраслях. Очень важно, что мы делимся знаниями о применении атомных технологий с молодым поколением».</w:t>
      </w:r>
    </w:p>
    <w:p w14:paraId="00000009" w14:textId="77777777" w:rsidR="00885B55" w:rsidRDefault="003539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общей сложности участие в программе фестиваля приняли более двух тысяч двухсот школьников, студентов, экспертов и преподавателей ВУЗов Мьянмы. </w:t>
      </w:r>
    </w:p>
    <w:p w14:paraId="0000000A" w14:textId="77777777" w:rsidR="00885B55" w:rsidRDefault="00885B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85B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55"/>
    <w:rsid w:val="0035392E"/>
    <w:rsid w:val="008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DA9DF-5EBE-4379-8D30-C08AF141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2D13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13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13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13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131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31F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D64E74"/>
    <w:pPr>
      <w:spacing w:after="0" w:line="240" w:lineRule="auto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WFC6JTFWrtBTgLOCS6QTnF9wQ==">CgMxLjA4AHIhMVUzcTdDVFRQWjVGbmtWU2VDLWdCR282RTEwQ1E2cjdy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Kuznetsova</dc:creator>
  <cp:lastModifiedBy>Павел Деревянко</cp:lastModifiedBy>
  <cp:revision>2</cp:revision>
  <dcterms:created xsi:type="dcterms:W3CDTF">2023-06-30T08:19:00Z</dcterms:created>
  <dcterms:modified xsi:type="dcterms:W3CDTF">2023-06-30T08:19:00Z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32c01e5509fd540e9ba856310ecedf22eccf197e878a8a24551cd99b4ed27e7a</vt:lpwstr>
  </property>
</Properties>
</file>