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Комментарий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гендиректора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Росатома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Алексея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Лихачева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поводу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подписания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соглашения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сотрудничестве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области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добычи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производства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лития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Боливии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этому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соглашению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шли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долго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практически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два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года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был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очень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серьезный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тендер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котором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принимали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участие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более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20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компаний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разными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технологиями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разными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инвестиционными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предложениями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Очень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приятно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что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конце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концов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наши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боливийские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партнеры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разыгрывая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лицензии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месторождение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Пастос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Грандес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остановили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свой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выбор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Госкорпорации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«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Росатом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».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чем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взгляд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серьезные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преимущества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которые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предложили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нашим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партнерам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?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первую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очередь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части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самой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технологии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первых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эффективная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более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90%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извлекаются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из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солончака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очень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хорошие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показатели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мировом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бенчмарке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использования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литиевых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месторождений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Второе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—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экологически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очень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бережливая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технология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позволяет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свести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минимуму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воздействие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природу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используется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химических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соединений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используется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химических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реакций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ходе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извлечения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потоки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воды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опять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возвращаются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солончаки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таким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образом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сохраняя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природный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водный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баланс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что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отдельным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образом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обращали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внимание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наши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боливийские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партнеры.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считаем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что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сейчас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ускоренными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темпами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пойдем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реализации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проекта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Начало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активной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работы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запланировано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2025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год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2027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году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выйдем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уже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плановые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мощности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—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25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тыс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карбоната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год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нынешних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объемах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мирового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рынка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четырех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процентов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общего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производства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планете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Боливия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—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наш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добрый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друг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надежный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партнер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Вместе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нашими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боливийскими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друзьями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прошли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годы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пандемии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реализуя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серьезный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проект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—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Центр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ядерной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науки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технологий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самый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высокогорный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мире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ядерный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объект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он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реализуется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высоте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4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тыс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Уже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ряд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компетенций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связанных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медициной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обучением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сфере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сельской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хозяйственной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продукции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реализованы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Впереди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запуск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исследовательского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реактора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являемся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надежными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партнерами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сложности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политического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характера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препоны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пандемии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помешали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реализовывать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проект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Центра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ядерной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науки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технологий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соответствии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нашими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договоренностями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  <w:br/>
        <w:br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Зачем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Росатому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?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используем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его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планируем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использовать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большой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производственной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цепочке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уже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создали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сборочные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производства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накопителей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энергии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для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промышленных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транспортных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целей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Есть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производство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Подмосковье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разворачивается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строительство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завода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Калининграде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есть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еще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много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планов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увеличению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производства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объема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накопителей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батарей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—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первую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очередь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для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транспорта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сегодняшний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день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продукции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КамАЗа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БелАЗа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используют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наши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накопители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электробусы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Москве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троллейбусы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автономным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ходом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Санкт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Петербурге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линейка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«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Аурус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»,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включая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президентские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автомобили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—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вс</w:t>
      </w:r>
      <w:r>
        <w:rPr/>
        <w:t>ё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том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числе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содержит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наши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литийионные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батареи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для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них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нужен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Прогнозы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рынка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электромобилей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сейчас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экспоненте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показывают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увеличение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количества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электромобилей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стране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конце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20-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30-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годах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для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нужны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совершенно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другие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объемы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Поэтому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только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боливийского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месторождения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несмотря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его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привлекательные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объемы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будет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хватать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уже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начали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освоение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нашего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Колмозерского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месторождения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Мурманской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области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совместно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партнерами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из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«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Норникеля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»,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будет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очень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значимая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часть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для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пополнения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баланса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Мы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хотим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добиться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литиевого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суверенитета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Российской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Федерации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плюс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обязательно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оставлять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часть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продукции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экспорт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работать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требованиям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глобального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рынка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Это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создаст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фундамент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для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новой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индустрии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связанной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накоплением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хранением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энергии</w:t>
      </w: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Helvetica Neue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/5TrrrH8L9pYBiW62sl6PGD12Dg==">CgMxLjA4AGojChRzdWdnZXN0Lmt3czYwbTRsN240YRILU3RyYW5nZSBDYXRqIwoUc3VnZ2VzdC50cnZmb2g4dzZqcnESC1N0cmFuZ2UgQ2F0aiMKFHN1Z2dlc3QuNW5qcjNkMnRocHpxEgtTdHJhbmdlIENhdHIhMV9pclJlUlRGUmlnVC10T0VIc05RT2FYbDl6d2JFYnBR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470</Words>
  <Characters>3021</Characters>
  <CharactersWithSpaces>3496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