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318E3" w:rsidRDefault="00757E8A">
      <w:pPr>
        <w:spacing w:after="240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Образовательно-практический проект «BIM-менеджмент»</w:t>
      </w:r>
    </w:p>
    <w:bookmarkEnd w:id="0"/>
    <w:p w14:paraId="00000002" w14:textId="77777777" w:rsidR="00E318E3" w:rsidRDefault="00E318E3">
      <w:pPr>
        <w:spacing w:after="240"/>
        <w:rPr>
          <w:rFonts w:ascii="Arial" w:eastAsia="Arial" w:hAnsi="Arial" w:cs="Arial"/>
          <w:b/>
        </w:rPr>
      </w:pPr>
    </w:p>
    <w:p w14:paraId="00000003" w14:textId="77777777" w:rsidR="00E318E3" w:rsidRDefault="00757E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Проект «BIM-менеджмент» - образовательно-практический проект, основанный на концепции «Знания в обмен на результат». В рамках проекта участники объединяются в команды, обучаются на онлайн-лекциях с последующей экспертной поддержкой в </w:t>
      </w:r>
      <w:proofErr w:type="spellStart"/>
      <w:r>
        <w:rPr>
          <w:rFonts w:ascii="Arial" w:eastAsia="Arial" w:hAnsi="Arial" w:cs="Arial"/>
        </w:rPr>
        <w:t>Telegram</w:t>
      </w:r>
      <w:proofErr w:type="spellEnd"/>
      <w:r>
        <w:rPr>
          <w:rFonts w:ascii="Arial" w:eastAsia="Arial" w:hAnsi="Arial" w:cs="Arial"/>
        </w:rPr>
        <w:t xml:space="preserve"> и применяют п</w:t>
      </w:r>
      <w:r>
        <w:rPr>
          <w:rFonts w:ascii="Arial" w:eastAsia="Arial" w:hAnsi="Arial" w:cs="Arial"/>
        </w:rPr>
        <w:t>олученные знания на практике. Обучение полностью бесплатное, включая получение документов о повышении квалификации.</w:t>
      </w:r>
    </w:p>
    <w:p w14:paraId="00000004" w14:textId="77777777" w:rsidR="00E318E3" w:rsidRDefault="00E318E3">
      <w:pPr>
        <w:jc w:val="both"/>
        <w:rPr>
          <w:rFonts w:ascii="Arial" w:eastAsia="Arial" w:hAnsi="Arial" w:cs="Arial"/>
        </w:rPr>
      </w:pPr>
    </w:p>
    <w:p w14:paraId="00000005" w14:textId="77777777" w:rsidR="00E318E3" w:rsidRDefault="00757E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ОСНОВНЫЕ ЦЕЛИ ПРОЕКТА:</w:t>
      </w:r>
    </w:p>
    <w:p w14:paraId="00000006" w14:textId="77777777" w:rsidR="00E318E3" w:rsidRDefault="0075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Подготовка квалифицированных кадров для строительной отрасли;</w:t>
      </w:r>
    </w:p>
    <w:p w14:paraId="00000007" w14:textId="77777777" w:rsidR="00E318E3" w:rsidRDefault="0075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Целенаправленная подготовка студентов к трудоустройств</w:t>
      </w:r>
      <w:r>
        <w:rPr>
          <w:rFonts w:ascii="Arial" w:eastAsia="Arial" w:hAnsi="Arial" w:cs="Arial"/>
          <w:color w:val="000000"/>
        </w:rPr>
        <w:t>у после выпуска;</w:t>
      </w:r>
    </w:p>
    <w:p w14:paraId="00000008" w14:textId="77777777" w:rsidR="00E318E3" w:rsidRDefault="0075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Предоставление возможности школьникам попробовать на практике актуальную профессию;</w:t>
      </w:r>
    </w:p>
    <w:p w14:paraId="00000009" w14:textId="77777777" w:rsidR="00E318E3" w:rsidRDefault="0075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Популяризация и проверка готовности отечественного программного обеспечения;</w:t>
      </w:r>
    </w:p>
    <w:p w14:paraId="0000000A" w14:textId="77777777" w:rsidR="00E318E3" w:rsidRDefault="0075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Поддержка государственной инициативы по внедрению технологий информационного м</w:t>
      </w:r>
      <w:r>
        <w:rPr>
          <w:rFonts w:ascii="Arial" w:eastAsia="Arial" w:hAnsi="Arial" w:cs="Arial"/>
          <w:color w:val="000000"/>
        </w:rPr>
        <w:t>оделирования;</w:t>
      </w:r>
    </w:p>
    <w:p w14:paraId="0000000B" w14:textId="77777777" w:rsidR="00E318E3" w:rsidRDefault="00757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Сохранение облика городов путем создания цифровых моделей знаковых объектов прошлого.</w:t>
      </w:r>
    </w:p>
    <w:p w14:paraId="0000000C" w14:textId="77777777" w:rsidR="00E318E3" w:rsidRDefault="00E318E3">
      <w:pPr>
        <w:jc w:val="both"/>
        <w:rPr>
          <w:rFonts w:ascii="Arial" w:eastAsia="Arial" w:hAnsi="Arial" w:cs="Arial"/>
        </w:rPr>
      </w:pPr>
    </w:p>
    <w:p w14:paraId="0000000D" w14:textId="77777777" w:rsidR="00E318E3" w:rsidRDefault="00757E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2020 года завершено 2 потока обучения (продолжительность каждого - 6 месяцев). В проекте приняло участие 6000 участников из 40 стран. Смоделировано более</w:t>
      </w:r>
      <w:r>
        <w:rPr>
          <w:rFonts w:ascii="Arial" w:eastAsia="Arial" w:hAnsi="Arial" w:cs="Arial"/>
        </w:rPr>
        <w:t xml:space="preserve"> 1 300 зданий Нижнего Новгорода и Екатеринбурга. В рамках 3 потока (завершение - май 2023) участники воссоздают «в цифре» объекты XVI Всероссийской промышленной и художественно выставки 1896 года в Нижнем Новгороде.</w:t>
      </w:r>
    </w:p>
    <w:p w14:paraId="0000000E" w14:textId="77777777" w:rsidR="00E318E3" w:rsidRDefault="00757E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Проект «BIM-менеджмент» реализуется отра</w:t>
      </w:r>
      <w:r>
        <w:rPr>
          <w:rFonts w:ascii="Arial" w:eastAsia="Arial" w:hAnsi="Arial" w:cs="Arial"/>
        </w:rPr>
        <w:t>слевым центром компетенций «Инженерное проектирование» АО «</w:t>
      </w:r>
      <w:proofErr w:type="spellStart"/>
      <w:r>
        <w:rPr>
          <w:rFonts w:ascii="Arial" w:eastAsia="Arial" w:hAnsi="Arial" w:cs="Arial"/>
        </w:rPr>
        <w:t>Атомэнергопроект</w:t>
      </w:r>
      <w:proofErr w:type="spellEnd"/>
      <w:r>
        <w:rPr>
          <w:rFonts w:ascii="Arial" w:eastAsia="Arial" w:hAnsi="Arial" w:cs="Arial"/>
        </w:rPr>
        <w:t xml:space="preserve">», </w:t>
      </w:r>
      <w:proofErr w:type="spellStart"/>
      <w:r>
        <w:rPr>
          <w:rFonts w:ascii="Arial" w:eastAsia="Arial" w:hAnsi="Arial" w:cs="Arial"/>
        </w:rPr>
        <w:t>Vysotskiy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С</w:t>
      </w:r>
      <w:proofErr w:type="gramEnd"/>
      <w:r>
        <w:rPr>
          <w:rFonts w:ascii="Arial" w:eastAsia="Arial" w:hAnsi="Arial" w:cs="Arial"/>
        </w:rPr>
        <w:t>onsulting</w:t>
      </w:r>
      <w:proofErr w:type="spellEnd"/>
      <w:r>
        <w:rPr>
          <w:rFonts w:ascii="Arial" w:eastAsia="Arial" w:hAnsi="Arial" w:cs="Arial"/>
        </w:rPr>
        <w:t>, Нижегородским государственным архитектурно-строительным университетом, Нижегородским региональным отделением молодежной общероссийской общественной организа</w:t>
      </w:r>
      <w:r>
        <w:rPr>
          <w:rFonts w:ascii="Arial" w:eastAsia="Arial" w:hAnsi="Arial" w:cs="Arial"/>
        </w:rPr>
        <w:t xml:space="preserve">ции «Российские Студенческие Отряды» при поддержке министерства градостроительной деятельности и развития агломераций Нижегородской области на </w:t>
      </w:r>
      <w:proofErr w:type="spellStart"/>
      <w:r>
        <w:rPr>
          <w:rFonts w:ascii="Arial" w:eastAsia="Arial" w:hAnsi="Arial" w:cs="Arial"/>
        </w:rPr>
        <w:t>грантовые</w:t>
      </w:r>
      <w:proofErr w:type="spellEnd"/>
      <w:r>
        <w:rPr>
          <w:rFonts w:ascii="Arial" w:eastAsia="Arial" w:hAnsi="Arial" w:cs="Arial"/>
        </w:rPr>
        <w:t xml:space="preserve"> средства Инжинирингового дивизиона </w:t>
      </w:r>
      <w:proofErr w:type="spellStart"/>
      <w:r>
        <w:rPr>
          <w:rFonts w:ascii="Arial" w:eastAsia="Arial" w:hAnsi="Arial" w:cs="Arial"/>
        </w:rPr>
        <w:t>Росатома</w:t>
      </w:r>
      <w:proofErr w:type="spellEnd"/>
      <w:r>
        <w:rPr>
          <w:rFonts w:ascii="Arial" w:eastAsia="Arial" w:hAnsi="Arial" w:cs="Arial"/>
        </w:rPr>
        <w:t>.</w:t>
      </w:r>
    </w:p>
    <w:p w14:paraId="0000000F" w14:textId="77777777" w:rsidR="00E318E3" w:rsidRDefault="00757E8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Подробнее </w:t>
      </w:r>
      <w:hyperlink r:id="rId7">
        <w:r>
          <w:rPr>
            <w:rFonts w:ascii="Arial" w:eastAsia="Arial" w:hAnsi="Arial" w:cs="Arial"/>
            <w:color w:val="0563C1"/>
            <w:u w:val="single"/>
          </w:rPr>
          <w:t>http://edu</w:t>
        </w:r>
        <w:r>
          <w:rPr>
            <w:rFonts w:ascii="Arial" w:eastAsia="Arial" w:hAnsi="Arial" w:cs="Arial"/>
            <w:color w:val="0563C1"/>
            <w:u w:val="single"/>
          </w:rPr>
          <w:t>.bim.vc/</w:t>
        </w:r>
      </w:hyperlink>
      <w:r>
        <w:rPr>
          <w:rFonts w:ascii="Arial" w:eastAsia="Arial" w:hAnsi="Arial" w:cs="Arial"/>
        </w:rPr>
        <w:t xml:space="preserve"> </w:t>
      </w:r>
    </w:p>
    <w:p w14:paraId="00000010" w14:textId="77777777" w:rsidR="00E318E3" w:rsidRDefault="00E318E3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1" w14:textId="77777777" w:rsidR="00E318E3" w:rsidRDefault="00757E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НАГРАДЫ ПРОЕКТА:</w:t>
      </w:r>
    </w:p>
    <w:p w14:paraId="00000012" w14:textId="77777777" w:rsidR="00E318E3" w:rsidRDefault="00E318E3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3" w14:textId="77777777" w:rsidR="00E318E3" w:rsidRDefault="0075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2021 году образовательный курс «BIM-менеджмент» получил специальный диплом национального конкурса профессионального проектного управления в сфере устойчивого развития GPM </w:t>
      </w:r>
      <w:proofErr w:type="spellStart"/>
      <w:r>
        <w:rPr>
          <w:rFonts w:ascii="Arial" w:eastAsia="Arial" w:hAnsi="Arial" w:cs="Arial"/>
          <w:color w:val="000000"/>
        </w:rPr>
        <w:t>Awards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Russia</w:t>
      </w:r>
      <w:proofErr w:type="spellEnd"/>
      <w:r>
        <w:rPr>
          <w:rFonts w:ascii="Arial" w:eastAsia="Arial" w:hAnsi="Arial" w:cs="Arial"/>
          <w:color w:val="000000"/>
        </w:rPr>
        <w:t xml:space="preserve"> 2021.</w:t>
      </w:r>
    </w:p>
    <w:p w14:paraId="00000014" w14:textId="77777777" w:rsidR="00E318E3" w:rsidRDefault="00E31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15" w14:textId="77777777" w:rsidR="00E318E3" w:rsidRDefault="00E318E3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6" w14:textId="77777777" w:rsidR="00E318E3" w:rsidRDefault="0075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В 2022 году проект получил сертификат соответствия международному стандарту </w:t>
      </w:r>
      <w:proofErr w:type="spellStart"/>
      <w:r>
        <w:rPr>
          <w:rFonts w:ascii="Arial" w:eastAsia="Arial" w:hAnsi="Arial" w:cs="Arial"/>
          <w:color w:val="000000"/>
        </w:rPr>
        <w:t>Green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Project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Management</w:t>
      </w:r>
      <w:proofErr w:type="spellEnd"/>
      <w:r>
        <w:rPr>
          <w:rFonts w:ascii="Arial" w:eastAsia="Arial" w:hAnsi="Arial" w:cs="Arial"/>
          <w:color w:val="000000"/>
        </w:rPr>
        <w:t xml:space="preserve"> P5 (GPM P5) в области устойчивого управления проектами. Идея по развитию проекта «Создание инфраструктуры развития технологий информационного моделирования</w:t>
      </w:r>
      <w:r>
        <w:rPr>
          <w:rFonts w:ascii="Arial" w:eastAsia="Arial" w:hAnsi="Arial" w:cs="Arial"/>
          <w:color w:val="000000"/>
        </w:rPr>
        <w:t xml:space="preserve"> на базе образовательно-практического проекта «BIM-менеджмент» включена в список ТОП-200 среди более 14 500 идей Форма «Сильные идеи для нового времени». </w:t>
      </w:r>
    </w:p>
    <w:p w14:paraId="00000017" w14:textId="77777777" w:rsidR="00E318E3" w:rsidRDefault="00E318E3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8" w14:textId="77777777" w:rsidR="00E318E3" w:rsidRDefault="00757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22 декабря 2022 года проект получил положительное заключение рабочей группы экспертного совета Агент</w:t>
      </w:r>
      <w:r>
        <w:rPr>
          <w:rFonts w:ascii="Arial" w:eastAsia="Arial" w:hAnsi="Arial" w:cs="Arial"/>
          <w:color w:val="000000"/>
        </w:rPr>
        <w:t>ства стратегических инициатив «Человеческий капитал» и принят на поддержку АСИ.</w:t>
      </w:r>
    </w:p>
    <w:p w14:paraId="00000019" w14:textId="77777777" w:rsidR="00E318E3" w:rsidRDefault="00E318E3">
      <w:pPr>
        <w:jc w:val="both"/>
        <w:rPr>
          <w:rFonts w:ascii="Arial" w:eastAsia="Arial" w:hAnsi="Arial" w:cs="Arial"/>
        </w:rPr>
      </w:pPr>
    </w:p>
    <w:sectPr w:rsidR="00E318E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A6F"/>
    <w:multiLevelType w:val="multilevel"/>
    <w:tmpl w:val="2646AD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902035"/>
    <w:multiLevelType w:val="multilevel"/>
    <w:tmpl w:val="7F28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18E3"/>
    <w:rsid w:val="00757E8A"/>
    <w:rsid w:val="00E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4"/>
    <w:rPr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C4DF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6D51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4"/>
    <w:rPr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C4DF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6D51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bim.v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FzepycMBGLQmYkFBJJn9TPXCg==">CgMxLjA4AHIhMW1ta0g5VG5ZS2ItV0pjeFpZV0JLUzdmUHVsdVk2Qm9C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 Алексей</dc:creator>
  <cp:lastModifiedBy>Я</cp:lastModifiedBy>
  <cp:revision>2</cp:revision>
  <dcterms:created xsi:type="dcterms:W3CDTF">2023-05-30T17:36:00Z</dcterms:created>
  <dcterms:modified xsi:type="dcterms:W3CDTF">2023-05-30T17:36:00Z</dcterms:modified>
</cp:coreProperties>
</file>