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CA" w:rsidRDefault="003561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Сергей Пикин</w:t>
      </w:r>
    </w:p>
    <w:p w:rsidR="00356154" w:rsidRDefault="00356154" w:rsidP="00356154">
      <w:pPr>
        <w:pStyle w:val="a3"/>
      </w:pPr>
      <w:r>
        <w:t>Поставка топлива – это один из важных этапов при строительстве атомной станции, так как после его завершения можно приступать к заключительному этапу – пусковым работам на энергоблоке. Реализация проекта АЭС «</w:t>
      </w:r>
      <w:proofErr w:type="spellStart"/>
      <w:r>
        <w:t>Аккую</w:t>
      </w:r>
      <w:proofErr w:type="spellEnd"/>
      <w:r>
        <w:t>» означает, что сотрудничество в сфере атомных технологий между Россией и Турцией продлится в ближайшие 100 лет. Замена отработавшего ядерного топлива, поставка нового, сервисное обслуживание – работы, которые будет необходимо проводить в течение всего периода эксплуатации станции. Реализация проекта «</w:t>
      </w:r>
      <w:proofErr w:type="spellStart"/>
      <w:r>
        <w:t>Аккую</w:t>
      </w:r>
      <w:proofErr w:type="spellEnd"/>
      <w:r>
        <w:t>» окажет позитивное влияние на российско-турецкие отношения в целом: в политике, в экономике, в сфере образования и других областях.</w:t>
      </w:r>
    </w:p>
    <w:p w:rsidR="00356154" w:rsidRDefault="00356154" w:rsidP="00356154">
      <w:pPr>
        <w:pStyle w:val="a3"/>
      </w:pPr>
      <w:r>
        <w:t>Сотрудничество в сфере энергетики, как правило, способствует поддержанию хороших отношений между странами. АЭС «</w:t>
      </w:r>
      <w:proofErr w:type="spellStart"/>
      <w:r>
        <w:t>Аккую</w:t>
      </w:r>
      <w:proofErr w:type="spellEnd"/>
      <w:r>
        <w:t>» – важный проект для экономического развития страны в целом, ведь после вывода на полную мощность станция обеспечит порядка 10% энергопотребления Турции.</w:t>
      </w:r>
    </w:p>
    <w:p w:rsidR="00356154" w:rsidRDefault="00356154">
      <w:bookmarkStart w:id="0" w:name="_GoBack"/>
      <w:bookmarkEnd w:id="0"/>
    </w:p>
    <w:sectPr w:rsidR="0035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54"/>
    <w:rsid w:val="00356154"/>
    <w:rsid w:val="00E0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3341"/>
  <w15:chartTrackingRefBased/>
  <w15:docId w15:val="{788CF863-D6A7-4852-B07D-3A3A9800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</cp:revision>
  <dcterms:created xsi:type="dcterms:W3CDTF">2023-10-31T12:55:00Z</dcterms:created>
  <dcterms:modified xsi:type="dcterms:W3CDTF">2023-10-31T12:55:00Z</dcterms:modified>
</cp:coreProperties>
</file>