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1135C3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795D686" w:rsidR="00A514EF" w:rsidRPr="00A91A68" w:rsidRDefault="00305A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B1508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58958B4" w14:textId="77777777" w:rsidR="00DE515F" w:rsidRPr="00DE515F" w:rsidRDefault="00DE515F" w:rsidP="00DE515F">
      <w:pPr>
        <w:jc w:val="center"/>
        <w:rPr>
          <w:b/>
          <w:bCs/>
          <w:sz w:val="28"/>
          <w:szCs w:val="28"/>
        </w:rPr>
      </w:pPr>
      <w:r w:rsidRPr="00DE515F">
        <w:rPr>
          <w:b/>
          <w:bCs/>
          <w:sz w:val="28"/>
          <w:szCs w:val="28"/>
        </w:rPr>
        <w:t>При поддержке «Росатома» экспозиция Музея Арктики и Антарктики пополнилась двигателем гидросамолёта, найденным на островах архипелага Новая Земля</w:t>
      </w:r>
    </w:p>
    <w:p w14:paraId="311CDF3D" w14:textId="77777777" w:rsidR="00DE515F" w:rsidRPr="00DE515F" w:rsidRDefault="00DE515F" w:rsidP="00DE515F">
      <w:pPr>
        <w:jc w:val="center"/>
        <w:rPr>
          <w:i/>
          <w:iCs/>
        </w:rPr>
      </w:pPr>
      <w:r w:rsidRPr="00DE515F">
        <w:rPr>
          <w:i/>
          <w:iCs/>
        </w:rPr>
        <w:t>Примечательно, что это произошло в год 80-летия Победы в Великой Отечественной войне и атомной промышленности России</w:t>
      </w:r>
    </w:p>
    <w:p w14:paraId="3BACE5BA" w14:textId="77777777" w:rsidR="00DE515F" w:rsidRPr="00DE515F" w:rsidRDefault="00DE515F" w:rsidP="00DE515F"/>
    <w:p w14:paraId="0AFFAAFA" w14:textId="77777777" w:rsidR="00DE515F" w:rsidRDefault="00DE515F" w:rsidP="00DE515F">
      <w:r w:rsidRPr="00DE515F">
        <w:rPr>
          <w:b/>
          <w:bCs/>
        </w:rPr>
        <w:t>10 июня 2025 года в Санкт-Петербурге состоялось важное событие, связанное с сохранением памяти о героических страницах истории нашей страны: в экспозиции Музея Арктики и Антарктики был установлен двигатель гидросамолёта «Каталина», найденный на островах архипелага Новая Земля. Этот артефакт стал символом мужества и самоотверженности тех, кто в суровых условиях Крайнего Севера участвовал в обороне страны и освоении Арктики.</w:t>
      </w:r>
      <w:r w:rsidRPr="00DE515F">
        <w:t xml:space="preserve"> </w:t>
      </w:r>
    </w:p>
    <w:p w14:paraId="29D9F99E" w14:textId="77777777" w:rsidR="00DE515F" w:rsidRDefault="00DE515F" w:rsidP="00DE515F"/>
    <w:p w14:paraId="72F5DDBE" w14:textId="0D4EFA03" w:rsidR="00DE515F" w:rsidRPr="00DE515F" w:rsidRDefault="00DE515F" w:rsidP="00DE515F">
      <w:r w:rsidRPr="00DE515F">
        <w:t>Передача двигателя стала результатом тесного взаимодействия АО «АТЦ Росатома» и 12 Главного управления Министерства обороны РФ. Извлечение двигателя с территории Новой Земли осуществляло Министерство обороны, обеспечив комплекс работ по подъёму и транспортировке уникального объекта. АО «АТЦ Росатома», в свою очередь, сыграло ключевую роль в подготовке и установке двигателя в музейном пространстве. С учётом пожеланий сотрудников музея специалисты «Росатома» с применением неординарных инженерных решений и современного оборудования осуществили бережный монтаж, сохранив историческую целостность экспоната и гармонично вписав его в экспозицию. Новый экспонат будет напоминать о международном значении событий, героизме и трагедии военных лет, а также о важности бережного отношения к историческому наследию, которое объединяет поколения и помогает сохранить уроки прошлого для будущего.</w:t>
      </w:r>
    </w:p>
    <w:p w14:paraId="5D48C5AC" w14:textId="77777777" w:rsidR="00DE515F" w:rsidRPr="00DE515F" w:rsidRDefault="00DE515F" w:rsidP="00DE515F"/>
    <w:p w14:paraId="4BD436DE" w14:textId="610A787E" w:rsidR="00DE515F" w:rsidRPr="00DE515F" w:rsidRDefault="00DE515F" w:rsidP="00DE515F">
      <w:r w:rsidRPr="00DE515F">
        <w:t xml:space="preserve">Генеральный директор АО «АТЦ Росатома» </w:t>
      </w:r>
      <w:r w:rsidRPr="00DE515F">
        <w:rPr>
          <w:b/>
          <w:bCs/>
        </w:rPr>
        <w:t>Андрей Сорокин</w:t>
      </w:r>
      <w:r w:rsidRPr="00DE515F">
        <w:t xml:space="preserve"> отметил: «Для нашей команды участие в этом проекте – не просто техническая задача, а возможность прикоснуться к истории и сохранить память о людях, чьи подвиги и труд сделали возможным мирное будущее. Совместная работа с Министерством обороны и музеем показала, как профессионализм и ответственность помогают сохранить важнейшие страницы истории для будущих поколений».</w:t>
      </w:r>
    </w:p>
    <w:p w14:paraId="2749C542" w14:textId="77777777" w:rsidR="00DE515F" w:rsidRPr="00DE515F" w:rsidRDefault="00DE515F" w:rsidP="00DE515F"/>
    <w:p w14:paraId="62EBA338" w14:textId="5F811181" w:rsidR="005B2B5E" w:rsidRPr="00DE515F" w:rsidRDefault="005B2B5E" w:rsidP="00DE515F"/>
    <w:sectPr w:rsidR="005B2B5E" w:rsidRPr="00DE515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E299A" w14:textId="77777777" w:rsidR="00C93E5D" w:rsidRDefault="00C93E5D">
      <w:r>
        <w:separator/>
      </w:r>
    </w:p>
  </w:endnote>
  <w:endnote w:type="continuationSeparator" w:id="0">
    <w:p w14:paraId="6DF83DAE" w14:textId="77777777" w:rsidR="00C93E5D" w:rsidRDefault="00C9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1D340" w14:textId="77777777" w:rsidR="00C93E5D" w:rsidRDefault="00C93E5D">
      <w:r>
        <w:separator/>
      </w:r>
    </w:p>
  </w:footnote>
  <w:footnote w:type="continuationSeparator" w:id="0">
    <w:p w14:paraId="260D67CC" w14:textId="77777777" w:rsidR="00C93E5D" w:rsidRDefault="00C9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1B09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25CE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40DD6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A59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2C2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1508"/>
    <w:rsid w:val="004B2D6B"/>
    <w:rsid w:val="004B3239"/>
    <w:rsid w:val="004C3203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396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520C8"/>
    <w:rsid w:val="00655DF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70CA"/>
    <w:rsid w:val="00980377"/>
    <w:rsid w:val="00986504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01B8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869F9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19E3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E5D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1485"/>
    <w:rsid w:val="00CB55FA"/>
    <w:rsid w:val="00CB64FC"/>
    <w:rsid w:val="00CB7026"/>
    <w:rsid w:val="00CB7797"/>
    <w:rsid w:val="00CC02E4"/>
    <w:rsid w:val="00CC3DDC"/>
    <w:rsid w:val="00CC4EEA"/>
    <w:rsid w:val="00CD34F8"/>
    <w:rsid w:val="00CD6CE3"/>
    <w:rsid w:val="00CD6D3F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1490"/>
    <w:rsid w:val="00DE2464"/>
    <w:rsid w:val="00DE515F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3B30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14AD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2025-06-11T11:54:00Z</dcterms:created>
  <dcterms:modified xsi:type="dcterms:W3CDTF">2025-06-11T11:54:00Z</dcterms:modified>
</cp:coreProperties>
</file>