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B1F6219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D779E8F" w:rsidR="00A514EF" w:rsidRPr="00A91A68" w:rsidRDefault="00BD5D44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659D985D" w14:textId="7007B356" w:rsidR="00977B5D" w:rsidRPr="00977B5D" w:rsidRDefault="00977B5D" w:rsidP="00977B5D">
      <w:pPr>
        <w:jc w:val="center"/>
        <w:rPr>
          <w:b/>
          <w:bCs/>
          <w:sz w:val="28"/>
          <w:szCs w:val="28"/>
        </w:rPr>
      </w:pPr>
      <w:r w:rsidRPr="00977B5D">
        <w:rPr>
          <w:b/>
          <w:bCs/>
          <w:sz w:val="28"/>
          <w:szCs w:val="28"/>
        </w:rPr>
        <w:t>«Росатом» принял участие в форуме МАГАТЭ по инновационным ядерным реакторам и топливным циклам</w:t>
      </w:r>
    </w:p>
    <w:p w14:paraId="69EB2118" w14:textId="67D2CEB9" w:rsidR="00977B5D" w:rsidRPr="00977B5D" w:rsidRDefault="00977B5D" w:rsidP="00977B5D">
      <w:pPr>
        <w:jc w:val="center"/>
        <w:rPr>
          <w:i/>
          <w:iCs/>
        </w:rPr>
      </w:pPr>
      <w:r w:rsidRPr="00977B5D">
        <w:rPr>
          <w:i/>
          <w:iCs/>
        </w:rPr>
        <w:t>Эксперты отрасли обсудили вопросы внедрения плавучих атомных электростанций и их роли в достижении углеродной нейтральности</w:t>
      </w:r>
    </w:p>
    <w:p w14:paraId="7C61727A" w14:textId="77777777" w:rsidR="00977B5D" w:rsidRPr="00977B5D" w:rsidRDefault="00977B5D" w:rsidP="00977B5D">
      <w:r w:rsidRPr="00977B5D">
        <w:t> </w:t>
      </w:r>
    </w:p>
    <w:p w14:paraId="4171AD94" w14:textId="77777777" w:rsidR="00977B5D" w:rsidRPr="00977B5D" w:rsidRDefault="00977B5D" w:rsidP="00977B5D">
      <w:r w:rsidRPr="00977B5D">
        <w:rPr>
          <w:b/>
          <w:bCs/>
        </w:rPr>
        <w:t>С 19 по 23 мая 2025 г. в штаб-квартире Международного агентства по атомной энергии (МАГАТЭ) прошел 24-й форум Международного проекта по инновационным ядерным реакторам и топливному циклу (ИНПРО), посвященный внедрению плавучих атомных электростанций для достижения углеродной нейтральности.</w:t>
      </w:r>
      <w:r w:rsidRPr="00977B5D">
        <w:t xml:space="preserve"> Мероприятие прошло в гибридном режиме (очно и дистанционно). В форуме приняла участие делегация госкорпорации «Росатом», представившая доклады об опыте эксплуатации ПАТЭС «Академик Ломоносов», текущем состоянии проектов, перспективах развития и возможностях внедрения плавучих энергоблоков как в России, так и за рубежом. Участники рассмотрели вопросы международного сотрудничества и подготовку документов МАГАТЭ по развертыванию плавучих атомных энергоблоков.</w:t>
      </w:r>
    </w:p>
    <w:p w14:paraId="411CD8F6" w14:textId="77777777" w:rsidR="00977B5D" w:rsidRPr="00977B5D" w:rsidRDefault="00977B5D" w:rsidP="00977B5D">
      <w:r w:rsidRPr="00977B5D">
        <w:t> </w:t>
      </w:r>
    </w:p>
    <w:p w14:paraId="0ABC392D" w14:textId="77777777" w:rsidR="00977B5D" w:rsidRPr="00977B5D" w:rsidRDefault="00977B5D" w:rsidP="00977B5D">
      <w:r w:rsidRPr="00977B5D">
        <w:t xml:space="preserve">«Мы видим большой интерес рынка к плавучим ядерным энергетическим решениям, особенно со стороны потенциальных конечных пользователей. Мы благодарны МАГАТЭ за его активную поддержку развития этой многообещающей инновации. Поэтому мы с нетерпением ждем возможности внести свой вклад в подготовку документов МАГАТЭ, посвященных развертыванию плавучих атомных энергоблоков, в частности, практического пошагового руководства для их потенциальных пользователей», – отметил выступивший на форуме генеральный директор АО «Росатом Энергетические проекты» </w:t>
      </w:r>
      <w:r w:rsidRPr="00977B5D">
        <w:rPr>
          <w:b/>
          <w:bCs/>
        </w:rPr>
        <w:t xml:space="preserve">Андрей </w:t>
      </w:r>
      <w:proofErr w:type="spellStart"/>
      <w:r w:rsidRPr="00977B5D">
        <w:rPr>
          <w:b/>
          <w:bCs/>
        </w:rPr>
        <w:t>Рождествин</w:t>
      </w:r>
      <w:proofErr w:type="spellEnd"/>
      <w:r w:rsidRPr="00977B5D">
        <w:t>.</w:t>
      </w:r>
    </w:p>
    <w:p w14:paraId="62EBA338" w14:textId="2DF496C8" w:rsidR="005B2B5E" w:rsidRPr="00977B5D" w:rsidRDefault="005B2B5E" w:rsidP="00977B5D"/>
    <w:sectPr w:rsidR="005B2B5E" w:rsidRPr="00977B5D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21191" w14:textId="77777777" w:rsidR="008518FB" w:rsidRDefault="008518FB">
      <w:r>
        <w:separator/>
      </w:r>
    </w:p>
  </w:endnote>
  <w:endnote w:type="continuationSeparator" w:id="0">
    <w:p w14:paraId="0913B99F" w14:textId="77777777" w:rsidR="008518FB" w:rsidRDefault="0085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854BA" w14:textId="77777777" w:rsidR="008518FB" w:rsidRDefault="008518FB">
      <w:r>
        <w:separator/>
      </w:r>
    </w:p>
  </w:footnote>
  <w:footnote w:type="continuationSeparator" w:id="0">
    <w:p w14:paraId="03B74D02" w14:textId="77777777" w:rsidR="008518FB" w:rsidRDefault="00851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158D"/>
    <w:rsid w:val="000F28EA"/>
    <w:rsid w:val="000F4447"/>
    <w:rsid w:val="000F5F70"/>
    <w:rsid w:val="00100588"/>
    <w:rsid w:val="00102D27"/>
    <w:rsid w:val="00105E59"/>
    <w:rsid w:val="00111EA2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46CF"/>
    <w:rsid w:val="001B54E7"/>
    <w:rsid w:val="001B7314"/>
    <w:rsid w:val="001C0DAA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20D0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56D1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3DB4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7B85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E82"/>
    <w:rsid w:val="005D0CC6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6969"/>
    <w:rsid w:val="005F7BAE"/>
    <w:rsid w:val="00601A77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1DE5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18FB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E0AB4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61BC7"/>
    <w:rsid w:val="00970256"/>
    <w:rsid w:val="00972752"/>
    <w:rsid w:val="0097308A"/>
    <w:rsid w:val="009770CA"/>
    <w:rsid w:val="00977B5D"/>
    <w:rsid w:val="00980377"/>
    <w:rsid w:val="00991F26"/>
    <w:rsid w:val="009937CB"/>
    <w:rsid w:val="009941C2"/>
    <w:rsid w:val="009941E2"/>
    <w:rsid w:val="009A1758"/>
    <w:rsid w:val="009A38FB"/>
    <w:rsid w:val="009B2BB5"/>
    <w:rsid w:val="009B3136"/>
    <w:rsid w:val="009B3E7E"/>
    <w:rsid w:val="009C141D"/>
    <w:rsid w:val="009C1805"/>
    <w:rsid w:val="009C6092"/>
    <w:rsid w:val="009C6F20"/>
    <w:rsid w:val="009D5CB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32CF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1A50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35C5"/>
    <w:rsid w:val="00B951A5"/>
    <w:rsid w:val="00B9592F"/>
    <w:rsid w:val="00B97D9D"/>
    <w:rsid w:val="00B97EE1"/>
    <w:rsid w:val="00BA02B2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5D44"/>
    <w:rsid w:val="00BD79E0"/>
    <w:rsid w:val="00BE236C"/>
    <w:rsid w:val="00BE2A42"/>
    <w:rsid w:val="00BE44AF"/>
    <w:rsid w:val="00BE4893"/>
    <w:rsid w:val="00BE5E52"/>
    <w:rsid w:val="00BE62DA"/>
    <w:rsid w:val="00BE7D4A"/>
    <w:rsid w:val="00BF0438"/>
    <w:rsid w:val="00BF04BE"/>
    <w:rsid w:val="00BF14B7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63E36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C579C"/>
    <w:rsid w:val="00FD0F88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2025-06-02T09:41:00Z</dcterms:created>
  <dcterms:modified xsi:type="dcterms:W3CDTF">2025-06-02T09:41:00Z</dcterms:modified>
</cp:coreProperties>
</file>