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6416F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2BE8F5" w:rsidR="00A514EF" w:rsidRPr="00A91A68" w:rsidRDefault="00DA124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8D90823" w14:textId="391A1B62" w:rsidR="00606B74" w:rsidRPr="00606B74" w:rsidRDefault="00606B74" w:rsidP="00606B74">
      <w:pPr>
        <w:jc w:val="center"/>
        <w:rPr>
          <w:b/>
          <w:bCs/>
          <w:sz w:val="28"/>
          <w:szCs w:val="28"/>
        </w:rPr>
      </w:pPr>
      <w:r w:rsidRPr="00606B74">
        <w:rPr>
          <w:b/>
          <w:bCs/>
          <w:sz w:val="28"/>
          <w:szCs w:val="28"/>
        </w:rPr>
        <w:t>Ученые «Росатома» разработали инновационное углеволокно для космической отрасли</w:t>
      </w:r>
    </w:p>
    <w:p w14:paraId="036CB65F" w14:textId="02AE6EB0" w:rsidR="00606B74" w:rsidRPr="00606B74" w:rsidRDefault="00606B74" w:rsidP="00606B74">
      <w:pPr>
        <w:jc w:val="center"/>
        <w:rPr>
          <w:i/>
          <w:iCs/>
        </w:rPr>
      </w:pPr>
      <w:r w:rsidRPr="00606B74">
        <w:rPr>
          <w:i/>
          <w:iCs/>
        </w:rPr>
        <w:t>Оно отличается большой жесткостью, не деформируется под нагрузкой и не меняет форму при экстремальных температурных колебаниях</w:t>
      </w:r>
    </w:p>
    <w:p w14:paraId="7C9D1F38" w14:textId="77777777" w:rsidR="00606B74" w:rsidRPr="00606B74" w:rsidRDefault="00606B74" w:rsidP="00606B74"/>
    <w:p w14:paraId="32C396D7" w14:textId="77777777" w:rsidR="00606B74" w:rsidRPr="00606B74" w:rsidRDefault="00606B74" w:rsidP="00606B74">
      <w:pPr>
        <w:rPr>
          <w:b/>
          <w:bCs/>
        </w:rPr>
      </w:pPr>
      <w:r w:rsidRPr="00606B74">
        <w:rPr>
          <w:b/>
          <w:bCs/>
        </w:rPr>
        <w:t>Ученые одного из предприятий Химико-технологического кластера (входит в Научный дивизион госкорпорации «Росатом») разработали не имеющее аналогов в России углеволокно для космической отрасли. Это материал, состоящий из тонких нитей с низким удельным весом, имеющий высокую теплопроводность (и близкий к нулю коэффициент термического расширения). Благодаря своим свойствам этот углеродный материал позволит создавать космические изделия нового поколения – к примеру, орбитальные конструкции из полимерных композиционных материалов с линейными размерами до 200 метров.</w:t>
      </w:r>
    </w:p>
    <w:p w14:paraId="147E7460" w14:textId="77777777" w:rsidR="00606B74" w:rsidRPr="00606B74" w:rsidRDefault="00606B74" w:rsidP="00606B74"/>
    <w:p w14:paraId="5243382D" w14:textId="77777777" w:rsidR="00606B74" w:rsidRPr="00606B74" w:rsidRDefault="00606B74" w:rsidP="00606B74">
      <w:r w:rsidRPr="00606B74">
        <w:t xml:space="preserve">Материал создан на основе устойчивого к воздействию перепадов температур углеволокна на основе изотропных и </w:t>
      </w:r>
      <w:proofErr w:type="spellStart"/>
      <w:r w:rsidRPr="00606B74">
        <w:t>мезофазных</w:t>
      </w:r>
      <w:proofErr w:type="spellEnd"/>
      <w:r w:rsidRPr="00606B74">
        <w:t xml:space="preserve"> пеков (волокна, которые получают из остатков переработки нефти и коксования каменных углей). Непосредственно из пеков волокна сделать нельзя, требуется их специальная подготовка. После тщательной очистки пека (удаление летучих веществ, части наночастиц сажи, его нагрева в инертной среде) получается изотропный пек, пригодный для вытягивания волокон и их последующей термомеханической обработки. Полученные волокна являются альтернативой углеволокна из вискозы.</w:t>
      </w:r>
    </w:p>
    <w:p w14:paraId="77CF041D" w14:textId="77777777" w:rsidR="00606B74" w:rsidRPr="00606B74" w:rsidRDefault="00606B74" w:rsidP="00606B74">
      <w:r w:rsidRPr="00606B74">
        <w:t xml:space="preserve">После проведения более тщательной очистки и специальной обработки изотропный пек при нагреве под давлением способен образовывать особую жидкокристаллическую фазу - </w:t>
      </w:r>
      <w:proofErr w:type="spellStart"/>
      <w:r w:rsidRPr="00606B74">
        <w:t>мезофазу</w:t>
      </w:r>
      <w:proofErr w:type="spellEnd"/>
      <w:r w:rsidRPr="00606B74">
        <w:t xml:space="preserve">. Такие </w:t>
      </w:r>
      <w:proofErr w:type="spellStart"/>
      <w:r w:rsidRPr="00606B74">
        <w:t>мезофазные</w:t>
      </w:r>
      <w:proofErr w:type="spellEnd"/>
      <w:r w:rsidRPr="00606B74">
        <w:t xml:space="preserve"> пеки позволяют получать наиболее высококачественные </w:t>
      </w:r>
      <w:proofErr w:type="spellStart"/>
      <w:r w:rsidRPr="00606B74">
        <w:t>мезофазные</w:t>
      </w:r>
      <w:proofErr w:type="spellEnd"/>
      <w:r w:rsidRPr="00606B74">
        <w:t xml:space="preserve"> углеродные волокна, которые имеют такую же стойкость, как и изотропные, однако их жесткость (модуль упругости) и теплопроводность достигают очень высоких значений, которые сопоставимы со свойствами монокристалла графита.</w:t>
      </w:r>
    </w:p>
    <w:p w14:paraId="5BDDD0B5" w14:textId="77777777" w:rsidR="00606B74" w:rsidRPr="00606B74" w:rsidRDefault="00606B74" w:rsidP="00606B74"/>
    <w:p w14:paraId="679C997A" w14:textId="77777777" w:rsidR="00606B74" w:rsidRPr="00606B74" w:rsidRDefault="00606B74" w:rsidP="00606B74">
      <w:r w:rsidRPr="00606B74">
        <w:t>Указанные свойства, как ожидается, будут востребованы при создании целого ряда космических устройств: рефлекторов крупных спутниковых систем, элементов корпусов и холодильников-излучателей космических станций длительного пребывания и дальних миссий; орбитальных конструкций; систем теплоотвода на основе углерод-углеродных композиционных материалов с высоким коэффициентом теплопроводности.</w:t>
      </w:r>
    </w:p>
    <w:p w14:paraId="7DB8C278" w14:textId="77777777" w:rsidR="00606B74" w:rsidRPr="00606B74" w:rsidRDefault="00606B74" w:rsidP="00606B74"/>
    <w:p w14:paraId="34097E0A" w14:textId="77777777" w:rsidR="00606B74" w:rsidRPr="00606B74" w:rsidRDefault="00606B74" w:rsidP="00606B74">
      <w:r w:rsidRPr="00606B74">
        <w:t xml:space="preserve">«Мы проводим опытные и научные работы, направленные на получение высокомодульных углеродных волокон на основе изотропных и </w:t>
      </w:r>
      <w:proofErr w:type="spellStart"/>
      <w:r w:rsidRPr="00606B74">
        <w:t>мезофазных</w:t>
      </w:r>
      <w:proofErr w:type="spellEnd"/>
      <w:r w:rsidRPr="00606B74">
        <w:t xml:space="preserve"> пеков, имеющих уникальные в сравнении с другими видами углеродных волокон показатели по целому ряду важнейших эксплуатационных свойств. Это позволит создать конструкции, устойчивые к воздействию экстремально высоких температур, а также конструкции, работающие в условиях </w:t>
      </w:r>
      <w:proofErr w:type="spellStart"/>
      <w:r w:rsidRPr="00606B74">
        <w:t>термоциклирования</w:t>
      </w:r>
      <w:proofErr w:type="spellEnd"/>
      <w:r w:rsidRPr="00606B74">
        <w:t xml:space="preserve">», – поделился заместитель директора по науке и инновациям Химико-технологического кластера госкорпорации «Росатом» </w:t>
      </w:r>
      <w:r w:rsidRPr="00606B74">
        <w:rPr>
          <w:b/>
          <w:bCs/>
        </w:rPr>
        <w:t>Артур Гареев</w:t>
      </w:r>
      <w:r w:rsidRPr="00606B74">
        <w:t>.</w:t>
      </w:r>
    </w:p>
    <w:p w14:paraId="6B3516A1" w14:textId="77777777" w:rsidR="00606B74" w:rsidRPr="00606B74" w:rsidRDefault="00606B74" w:rsidP="00606B74"/>
    <w:p w14:paraId="6EB205E3" w14:textId="4AF9135F" w:rsidR="00606B74" w:rsidRPr="00606B74" w:rsidRDefault="0022426F" w:rsidP="00606B74">
      <w:pPr>
        <w:rPr>
          <w:b/>
          <w:bCs/>
        </w:rPr>
      </w:pPr>
      <w:r w:rsidRPr="0022426F">
        <w:rPr>
          <w:b/>
          <w:bCs/>
        </w:rPr>
        <w:t>С</w:t>
      </w:r>
      <w:r w:rsidR="00606B74" w:rsidRPr="00606B74">
        <w:rPr>
          <w:b/>
          <w:bCs/>
        </w:rPr>
        <w:t>правк</w:t>
      </w:r>
      <w:r w:rsidRPr="0022426F">
        <w:rPr>
          <w:b/>
          <w:bCs/>
        </w:rPr>
        <w:t>а</w:t>
      </w:r>
      <w:r w:rsidR="00606B74" w:rsidRPr="00606B74">
        <w:rPr>
          <w:b/>
          <w:bCs/>
        </w:rPr>
        <w:t>:</w:t>
      </w:r>
    </w:p>
    <w:p w14:paraId="3E98C8C8" w14:textId="77777777" w:rsidR="00606B74" w:rsidRPr="00606B74" w:rsidRDefault="00606B74" w:rsidP="00606B74"/>
    <w:p w14:paraId="065B691E" w14:textId="77777777" w:rsidR="00606B74" w:rsidRPr="00606B74" w:rsidRDefault="00606B74" w:rsidP="00606B74">
      <w:r w:rsidRPr="00606B74">
        <w:rPr>
          <w:b/>
          <w:bCs/>
        </w:rPr>
        <w:t>Научный дивизион госкорпорации «Росатом»</w:t>
      </w:r>
      <w:r w:rsidRPr="00606B74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АО «Научно-исследовательский институт научно- производственного объединения «ЛУЧ», АО «Государственный научный центр Российской Федерации – Физико-энергетический институт имени А.И. </w:t>
      </w:r>
      <w:proofErr w:type="spellStart"/>
      <w:r w:rsidRPr="00606B74">
        <w:t>Лейпунского</w:t>
      </w:r>
      <w:proofErr w:type="spellEnd"/>
      <w:r w:rsidRPr="00606B74">
        <w:t>», АО «Радиевый институт им. В. 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14:paraId="7BDC49CF" w14:textId="77777777" w:rsidR="00606B74" w:rsidRPr="00606B74" w:rsidRDefault="00606B74" w:rsidP="00606B74"/>
    <w:p w14:paraId="4D0886F4" w14:textId="77777777" w:rsidR="00606B74" w:rsidRPr="00606B74" w:rsidRDefault="00606B74" w:rsidP="00606B74">
      <w:r w:rsidRPr="00606B74">
        <w:t>Химико-технологический кластер Научного дивизиона госкорпорации «Росатом» (ХТК) представляет собой системообразующую структуру, направленную на стимулирование инноваций и поддержку научно- технического прогресса в атомной и смежных отраслях российской промышленности.</w:t>
      </w:r>
    </w:p>
    <w:p w14:paraId="5B2E291D" w14:textId="77777777" w:rsidR="00606B74" w:rsidRPr="00606B74" w:rsidRDefault="00606B74" w:rsidP="00606B74"/>
    <w:p w14:paraId="14EC1BA6" w14:textId="77777777" w:rsidR="00606B74" w:rsidRPr="00606B74" w:rsidRDefault="00606B74" w:rsidP="00606B74">
      <w:r w:rsidRPr="00606B74">
        <w:t>Углеволокно такого класса – с модулем упругости от 600 до 1000 ГПа, коэффициентом теплопроводности от 600 до 1100 Вт/(</w:t>
      </w:r>
      <w:proofErr w:type="spellStart"/>
      <w:r w:rsidRPr="00606B74">
        <w:t>м·К</w:t>
      </w:r>
      <w:proofErr w:type="spellEnd"/>
      <w:r w:rsidRPr="00606B74">
        <w:t>) – ранее в нашей стране серийно не производилось. Для сравнения: теплопроводность алюминия и меди – 200 и 400 Вт/(</w:t>
      </w:r>
      <w:proofErr w:type="spellStart"/>
      <w:r w:rsidRPr="00606B74">
        <w:t>м·К</w:t>
      </w:r>
      <w:proofErr w:type="spellEnd"/>
      <w:r w:rsidRPr="00606B74">
        <w:t>) соответственно. Еще один немаловажный показатель – околонулевой или отрицательный коэффициент термического расширения в широком диапазоне температур – от 0 до 600 К.</w:t>
      </w:r>
    </w:p>
    <w:p w14:paraId="40ED682D" w14:textId="77777777" w:rsidR="00606B74" w:rsidRPr="00606B74" w:rsidRDefault="00606B74" w:rsidP="00606B74"/>
    <w:p w14:paraId="6EC25B04" w14:textId="77777777" w:rsidR="00606B74" w:rsidRPr="00606B74" w:rsidRDefault="00606B74" w:rsidP="00606B74">
      <w:r w:rsidRPr="00606B74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312A8C09" w14:textId="77777777" w:rsidR="00606B74" w:rsidRPr="00606B74" w:rsidRDefault="00606B74" w:rsidP="00606B74"/>
    <w:p w14:paraId="62EBA338" w14:textId="7939384F" w:rsidR="005B2B5E" w:rsidRPr="00606B74" w:rsidRDefault="005B2B5E" w:rsidP="00606B74"/>
    <w:sectPr w:rsidR="005B2B5E" w:rsidRPr="00606B7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C060" w14:textId="77777777" w:rsidR="00A4740D" w:rsidRDefault="00A4740D">
      <w:r>
        <w:separator/>
      </w:r>
    </w:p>
  </w:endnote>
  <w:endnote w:type="continuationSeparator" w:id="0">
    <w:p w14:paraId="26886CDF" w14:textId="77777777" w:rsidR="00A4740D" w:rsidRDefault="00A4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6E3C" w14:textId="77777777" w:rsidR="00A4740D" w:rsidRDefault="00A4740D">
      <w:r>
        <w:separator/>
      </w:r>
    </w:p>
  </w:footnote>
  <w:footnote w:type="continuationSeparator" w:id="0">
    <w:p w14:paraId="73797274" w14:textId="77777777" w:rsidR="00A4740D" w:rsidRDefault="00A4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2426F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06B74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0057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4740D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2025-06-04T14:14:00Z</dcterms:created>
  <dcterms:modified xsi:type="dcterms:W3CDTF">2025-06-04T14:14:00Z</dcterms:modified>
</cp:coreProperties>
</file>