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3614D4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8B1C9BF" w:rsidR="00A514EF" w:rsidRPr="00A91A68" w:rsidRDefault="00522A3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E07FFC8" w14:textId="77777777" w:rsidR="003305FB" w:rsidRPr="003305FB" w:rsidRDefault="003305FB" w:rsidP="003305FB">
      <w:pPr>
        <w:jc w:val="center"/>
        <w:rPr>
          <w:b/>
          <w:bCs/>
          <w:sz w:val="28"/>
          <w:szCs w:val="28"/>
        </w:rPr>
      </w:pPr>
      <w:r w:rsidRPr="003305FB">
        <w:rPr>
          <w:b/>
          <w:bCs/>
          <w:sz w:val="28"/>
          <w:szCs w:val="28"/>
        </w:rPr>
        <w:t>«Росатом» представил на выставке «Машиностроение/Металлообработка – 2025» (Минск) возможности для развития аддитивных технологий и роботизированной сварки</w:t>
      </w:r>
    </w:p>
    <w:p w14:paraId="33EC6802" w14:textId="77777777" w:rsidR="003305FB" w:rsidRPr="003305FB" w:rsidRDefault="003305FB" w:rsidP="003305FB">
      <w:pPr>
        <w:jc w:val="center"/>
        <w:rPr>
          <w:i/>
          <w:iCs/>
        </w:rPr>
      </w:pPr>
      <w:r w:rsidRPr="003305FB">
        <w:rPr>
          <w:i/>
          <w:iCs/>
        </w:rPr>
        <w:t>На стенде госкорпорации были показаны элементы насосного оборудования, напечатанные на серийном 3D-принтере, а также робототехнический сварочный комплекс</w:t>
      </w:r>
    </w:p>
    <w:p w14:paraId="0F5EF217" w14:textId="77777777" w:rsidR="003305FB" w:rsidRPr="003305FB" w:rsidRDefault="003305FB" w:rsidP="003305FB"/>
    <w:p w14:paraId="12E4FAE5" w14:textId="77777777" w:rsidR="003305FB" w:rsidRPr="003305FB" w:rsidRDefault="003305FB" w:rsidP="003305FB">
      <w:pPr>
        <w:rPr>
          <w:b/>
          <w:bCs/>
        </w:rPr>
      </w:pPr>
      <w:r w:rsidRPr="003305FB">
        <w:rPr>
          <w:b/>
          <w:bCs/>
        </w:rPr>
        <w:t xml:space="preserve">В ходе международной выставки «Машиностроение/Металлообработка–2025» в Минске при поддержке «Росатома» состоялся круглый стол «Перспективы развития аддитивных технологий в промышленности Республики Беларусь». Участие в нем приняли представители более 50 промышленных предприятий, модератором был директор офиса госкорпорации «Росатом» в Республике Беларусь Станислав Левицкий. </w:t>
      </w:r>
    </w:p>
    <w:p w14:paraId="5EBA0974" w14:textId="77777777" w:rsidR="003305FB" w:rsidRPr="003305FB" w:rsidRDefault="003305FB" w:rsidP="003305FB">
      <w:pPr>
        <w:rPr>
          <w:b/>
          <w:bCs/>
        </w:rPr>
      </w:pPr>
    </w:p>
    <w:p w14:paraId="487A1C45" w14:textId="51BAB23C" w:rsidR="003305FB" w:rsidRPr="003305FB" w:rsidRDefault="003305FB" w:rsidP="003305FB">
      <w:r w:rsidRPr="003305FB">
        <w:t xml:space="preserve">Директор бизнес-направления «Аддитивные технологии» Топливного дивизиона «Росатома» </w:t>
      </w:r>
      <w:r w:rsidRPr="003305FB">
        <w:rPr>
          <w:b/>
          <w:bCs/>
        </w:rPr>
        <w:t xml:space="preserve">Илья </w:t>
      </w:r>
      <w:proofErr w:type="spellStart"/>
      <w:r w:rsidRPr="003305FB">
        <w:rPr>
          <w:b/>
          <w:bCs/>
        </w:rPr>
        <w:t>Кавелашвили</w:t>
      </w:r>
      <w:proofErr w:type="spellEnd"/>
      <w:r w:rsidRPr="003305FB">
        <w:t xml:space="preserve"> рассказал о перспективах применения российского опыта, решений и технологий на белорусском рынке. Он отметил, что благодаря системному подходу «Росатома» к развитию нового направления в российской атомной отрасли создана полная производственная цепочка в области т</w:t>
      </w:r>
      <w:r>
        <w:t>р</w:t>
      </w:r>
      <w:r w:rsidRPr="003305FB">
        <w:t xml:space="preserve">ехмерной печати: разработана собственная линейка 3D-принтеров по основным технологиям печати (SLM, DMD, EBM, FDM); создано программное обеспечение; организовано производство металлических порошков; построены центры аддитивных технологий для предоставления услуг 3D-печати. Это позволяет производить детали и комплектующие, которые сложно изготовить традиционными методами (с применением литья и механической обработки). </w:t>
      </w:r>
    </w:p>
    <w:p w14:paraId="0F9B5A96" w14:textId="77777777" w:rsidR="003305FB" w:rsidRPr="003305FB" w:rsidRDefault="003305FB" w:rsidP="003305FB"/>
    <w:p w14:paraId="55EEE5F6" w14:textId="5A6F4A87" w:rsidR="003305FB" w:rsidRPr="003305FB" w:rsidRDefault="003305FB" w:rsidP="003305FB">
      <w:r w:rsidRPr="003305FB">
        <w:t>«Аддитивные технологии – одно из приоритетных направлений научной, научно-технической и инновационной деятельности на период до 2030 года, что накануне данного мероприятия было зафиксировано указом № 135 Президента Республики Беларусь. Применение аддитивных технологий в машиностроительном комплексе повысит конкурентоспособность и выведет наши предприятия на новый уровень. Конечные потребители этих технологий – промышленность, энергетика, автомобилестроение, двигателестроение, авиация, медицина и другие отрасли. Применение аддитивных технологий в машиностроительном комплексе повысит конкурентоспособность наших предприятий и выведет их на новый уровень. Мы готовы продолжить работу в рамках дорожной карты двустороннего сотрудничества, подписанной в 2023 году с Россией. В рамках этой дорожной карты министерство промышленности получило ряд поручений, и они уже выполняются», – подчеркнул начальник научно-технического управления Министерства промышленности Республики Беларусь </w:t>
      </w:r>
      <w:r w:rsidRPr="003305FB">
        <w:rPr>
          <w:b/>
          <w:bCs/>
        </w:rPr>
        <w:t>Илья Чепиков</w:t>
      </w:r>
      <w:r w:rsidRPr="003305FB">
        <w:t>.</w:t>
      </w:r>
    </w:p>
    <w:p w14:paraId="48F8F46B" w14:textId="77777777" w:rsidR="003305FB" w:rsidRPr="003305FB" w:rsidRDefault="003305FB" w:rsidP="003305FB"/>
    <w:p w14:paraId="11C595D9" w14:textId="77777777" w:rsidR="003305FB" w:rsidRPr="003305FB" w:rsidRDefault="003305FB" w:rsidP="003305FB">
      <w:r w:rsidRPr="003305FB">
        <w:t>Кроме того, эксперты ООО «</w:t>
      </w:r>
      <w:proofErr w:type="spellStart"/>
      <w:r w:rsidRPr="003305FB">
        <w:t>АтомИнтелМаш</w:t>
      </w:r>
      <w:proofErr w:type="spellEnd"/>
      <w:r w:rsidRPr="003305FB">
        <w:t xml:space="preserve">» (входит в Электроэнергетический дивизион госкорпорации «Росатом») приняли участие в 40-ой международной научно-технической конференции «Перспективные направления развития технологии машиностроения и </w:t>
      </w:r>
      <w:r w:rsidRPr="003305FB">
        <w:lastRenderedPageBreak/>
        <w:t xml:space="preserve">металлообработки». Технология – Оборудование – Инструмент – Качество» и рассказали о перспективах, возможностях и опыте роботизации производства. </w:t>
      </w:r>
    </w:p>
    <w:p w14:paraId="64126BAA" w14:textId="77777777" w:rsidR="003305FB" w:rsidRPr="003305FB" w:rsidRDefault="003305FB" w:rsidP="003305FB"/>
    <w:p w14:paraId="31B93DB0" w14:textId="43155BFC" w:rsidR="003305FB" w:rsidRPr="003305FB" w:rsidRDefault="003305FB" w:rsidP="003305FB">
      <w:r w:rsidRPr="003305FB">
        <w:t xml:space="preserve">На стенде «Росатома» </w:t>
      </w:r>
      <w:r>
        <w:t xml:space="preserve">были </w:t>
      </w:r>
      <w:r w:rsidRPr="003305FB">
        <w:t xml:space="preserve">продемонстрированы разные элементы насосного оборудования, напечатанные на серийном 3D-принтере </w:t>
      </w:r>
      <w:proofErr w:type="spellStart"/>
      <w:r w:rsidRPr="003305FB">
        <w:t>RusMelt</w:t>
      </w:r>
      <w:proofErr w:type="spellEnd"/>
      <w:r w:rsidRPr="003305FB">
        <w:t xml:space="preserve"> 300M в Центре аддитивных технологий госкорпорации. Кроме того, «Росатом» представил на выставке робота-сварщика. </w:t>
      </w:r>
      <w:r>
        <w:t>Также н</w:t>
      </w:r>
      <w:r w:rsidRPr="003305FB">
        <w:t xml:space="preserve">а стенде госкорпорации был представлен робототехнический комплекс на базе промышленного робота АИМ М6-Д1400X, демонстрирующий процесс электродуговой сварки, макетный образец смесителя выхлопной системы малогабаритного газотурбинного двигателя и специальные порошки для 3D-принтеров. </w:t>
      </w:r>
    </w:p>
    <w:p w14:paraId="2A80561E" w14:textId="77777777" w:rsidR="003305FB" w:rsidRPr="003305FB" w:rsidRDefault="003305FB" w:rsidP="003305FB"/>
    <w:p w14:paraId="187473D3" w14:textId="530B374B" w:rsidR="003305FB" w:rsidRPr="003305FB" w:rsidRDefault="003305FB" w:rsidP="003305FB">
      <w:r w:rsidRPr="003305FB">
        <w:t>«Использование робототехнических решений в машиностроении позволяет автоматизировать все стадии производства, увеличить производительность, добиться высокого качества продукции при одновременном снижении издержек. Это меняет парадигму промышленного производства, делая его более экономически эффективным, безопасным и гибким» – отметил представитель ООО «</w:t>
      </w:r>
      <w:proofErr w:type="spellStart"/>
      <w:r w:rsidRPr="003305FB">
        <w:t>АтомИнтелМаш</w:t>
      </w:r>
      <w:proofErr w:type="spellEnd"/>
      <w:r w:rsidRPr="003305FB">
        <w:t xml:space="preserve">» </w:t>
      </w:r>
      <w:r w:rsidRPr="003305FB">
        <w:rPr>
          <w:b/>
          <w:bCs/>
        </w:rPr>
        <w:t>Михаил Мандрыка</w:t>
      </w:r>
      <w:r w:rsidRPr="003305FB">
        <w:t>.</w:t>
      </w:r>
    </w:p>
    <w:p w14:paraId="468C1E99" w14:textId="77777777" w:rsidR="003305FB" w:rsidRPr="003305FB" w:rsidRDefault="003305FB" w:rsidP="003305FB"/>
    <w:p w14:paraId="087EAF39" w14:textId="77777777" w:rsidR="003305FB" w:rsidRPr="003305FB" w:rsidRDefault="003305FB" w:rsidP="003305FB">
      <w:r w:rsidRPr="003305FB">
        <w:t xml:space="preserve">«Расширение сотрудничества “Росатома” и Республики Беларусь в области робототехники, аддитивных технологий и станкостроения – важный шаг в цепочке технологического трансфера, который помогает превращать научные знания в практические решения, способствующие экономическому росту и социальному прогрессу. Предприятия «Росатома» достигли больших успехов в разработке 3D-принтеров, изготовлении порошков и печати сложных изделий. Мы готовы как создавать готовые продукты для белорусской промышленности, так и делиться передовым опытом и вместе развивать перспективные технологии», – отметил директор странового офиса госкорпорации «Росатом» в Беларуси </w:t>
      </w:r>
      <w:r w:rsidRPr="003305FB">
        <w:rPr>
          <w:b/>
          <w:bCs/>
        </w:rPr>
        <w:t>Станислав Левицкий</w:t>
      </w:r>
      <w:r w:rsidRPr="003305FB">
        <w:t>.</w:t>
      </w:r>
    </w:p>
    <w:p w14:paraId="7F14D6CD" w14:textId="77777777" w:rsidR="003305FB" w:rsidRPr="003305FB" w:rsidRDefault="003305FB" w:rsidP="003305FB"/>
    <w:p w14:paraId="5D81600C" w14:textId="626AE0C0" w:rsidR="003305FB" w:rsidRPr="003305FB" w:rsidRDefault="003305FB" w:rsidP="003305FB">
      <w:pPr>
        <w:rPr>
          <w:b/>
          <w:bCs/>
        </w:rPr>
      </w:pPr>
      <w:r w:rsidRPr="003305FB">
        <w:rPr>
          <w:b/>
          <w:bCs/>
        </w:rPr>
        <w:t>С</w:t>
      </w:r>
      <w:r w:rsidRPr="003305FB">
        <w:rPr>
          <w:b/>
          <w:bCs/>
        </w:rPr>
        <w:t>правк</w:t>
      </w:r>
      <w:r w:rsidRPr="003305FB">
        <w:rPr>
          <w:b/>
          <w:bCs/>
        </w:rPr>
        <w:t>а</w:t>
      </w:r>
      <w:r w:rsidRPr="003305FB">
        <w:rPr>
          <w:b/>
          <w:bCs/>
        </w:rPr>
        <w:t>:</w:t>
      </w:r>
    </w:p>
    <w:p w14:paraId="474E83A7" w14:textId="77777777" w:rsidR="003305FB" w:rsidRPr="003305FB" w:rsidRDefault="003305FB" w:rsidP="003305FB"/>
    <w:p w14:paraId="2A1D6899" w14:textId="393D1F82" w:rsidR="003305FB" w:rsidRPr="003305FB" w:rsidRDefault="003305FB" w:rsidP="003305FB">
      <w:r w:rsidRPr="003305FB">
        <w:rPr>
          <w:b/>
          <w:bCs/>
        </w:rPr>
        <w:t>Госкорпорация «Росатом»</w:t>
      </w:r>
      <w:r w:rsidRPr="003305FB">
        <w:t xml:space="preserve"> – многопрофильный холдинг, объединяющий активы в энергетике, машиностроении, строительстве. Ее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</w:t>
      </w:r>
      <w:r>
        <w:t xml:space="preserve"> </w:t>
      </w:r>
      <w:r w:rsidRPr="003305FB">
        <w:t>% от общей выработки) и занимает первое место в мире по величине экспортного портфеля заказов на сооружение АЭС: на разной стадии реализации находятся 22 энергоблока большой мощности в 7 странах и 6 блоков малой мощности в Узбекистане.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около 400 тысяч человек.</w:t>
      </w:r>
    </w:p>
    <w:p w14:paraId="454281A2" w14:textId="77777777" w:rsidR="003305FB" w:rsidRPr="003305FB" w:rsidRDefault="003305FB" w:rsidP="003305FB"/>
    <w:p w14:paraId="23740BB4" w14:textId="5FA49BE9" w:rsidR="003305FB" w:rsidRPr="003305FB" w:rsidRDefault="003305FB" w:rsidP="003305FB">
      <w:r w:rsidRPr="003305FB">
        <w:rPr>
          <w:b/>
          <w:bCs/>
        </w:rPr>
        <w:t xml:space="preserve">Топливный дивизион госкорпорации «Росатом» (управляющая компания – АО «ТВЭЛ») </w:t>
      </w:r>
      <w:r w:rsidRPr="003305FB">
        <w:t xml:space="preserve">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</w:t>
      </w:r>
      <w:r w:rsidRPr="003305FB">
        <w:lastRenderedPageBreak/>
        <w:t>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</w:t>
      </w:r>
      <w:r>
        <w:t xml:space="preserve"> </w:t>
      </w:r>
      <w:hyperlink r:id="rId10" w:history="1">
        <w:r w:rsidRPr="003305FB">
          <w:rPr>
            <w:rStyle w:val="a4"/>
          </w:rPr>
          <w:t>tvel.ru</w:t>
        </w:r>
      </w:hyperlink>
    </w:p>
    <w:p w14:paraId="35F1C8CA" w14:textId="77777777" w:rsidR="003305FB" w:rsidRPr="003305FB" w:rsidRDefault="003305FB" w:rsidP="003305FB"/>
    <w:p w14:paraId="17B0C367" w14:textId="4233750A" w:rsidR="003305FB" w:rsidRPr="003305FB" w:rsidRDefault="003305FB" w:rsidP="003305FB">
      <w:r w:rsidRPr="003305FB">
        <w:rPr>
          <w:b/>
          <w:bCs/>
        </w:rPr>
        <w:t>Электроэнергетический дивизион «Росатома»</w:t>
      </w:r>
      <w:r w:rsidRPr="003305FB"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</w:t>
      </w:r>
      <w:r>
        <w:t xml:space="preserve"> </w:t>
      </w:r>
      <w:r w:rsidRPr="003305FB">
        <w:t>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</w:t>
      </w:r>
      <w:r>
        <w:t xml:space="preserve"> </w:t>
      </w:r>
      <w:hyperlink r:id="rId11" w:history="1">
        <w:r w:rsidRPr="003305FB">
          <w:rPr>
            <w:rStyle w:val="a4"/>
          </w:rPr>
          <w:t>rosenergoatom.ru</w:t>
        </w:r>
      </w:hyperlink>
    </w:p>
    <w:p w14:paraId="73450DF9" w14:textId="77777777" w:rsidR="003305FB" w:rsidRPr="003305FB" w:rsidRDefault="003305FB" w:rsidP="003305FB"/>
    <w:p w14:paraId="3B35F534" w14:textId="77777777" w:rsidR="003305FB" w:rsidRPr="003305FB" w:rsidRDefault="003305FB" w:rsidP="003305FB">
      <w:r w:rsidRPr="003305FB">
        <w:rPr>
          <w:b/>
          <w:bCs/>
        </w:rPr>
        <w:t>ООО «</w:t>
      </w:r>
      <w:proofErr w:type="spellStart"/>
      <w:r w:rsidRPr="003305FB">
        <w:rPr>
          <w:b/>
          <w:bCs/>
        </w:rPr>
        <w:t>АтомИнтелМаш</w:t>
      </w:r>
      <w:proofErr w:type="spellEnd"/>
      <w:r w:rsidRPr="003305FB">
        <w:rPr>
          <w:b/>
          <w:bCs/>
        </w:rPr>
        <w:t>» (входит в группу компаний АО «Росатом Сервис», Электроэнергетический дивизион «Росатома»)</w:t>
      </w:r>
      <w:r w:rsidRPr="003305FB">
        <w:t>, играет важную роль в развитии промышленной робототехники в «Росатоме». Компания занимается производством робототехнических комплексов, развитием компонентной базы и оказанием инжиниринговых услуг. «</w:t>
      </w:r>
      <w:proofErr w:type="spellStart"/>
      <w:r w:rsidRPr="003305FB">
        <w:t>АтомИнтелМаш</w:t>
      </w:r>
      <w:proofErr w:type="spellEnd"/>
      <w:r w:rsidRPr="003305FB">
        <w:t>» активно работает над созданием типовых решений для применения успешного опыта в атомной отрасли и за ее пределами.</w:t>
      </w:r>
    </w:p>
    <w:p w14:paraId="200CAD86" w14:textId="77777777" w:rsidR="003305FB" w:rsidRPr="003305FB" w:rsidRDefault="003305FB" w:rsidP="003305FB"/>
    <w:p w14:paraId="2169BB28" w14:textId="77777777" w:rsidR="003305FB" w:rsidRPr="003305FB" w:rsidRDefault="003305FB" w:rsidP="003305FB">
      <w:r w:rsidRPr="003305FB">
        <w:t>Госкорпорация «Росатом» развивает сотрудничество с Беларусью по многим направлениям. В марте прошлого года была подписана Комплексная программа российско-белорусского сотрудничества в области атомных неэнергетических и неатомных проектов. При её реализации предполагается максимально плотное использование проектов и программ Союзного государства. В ноябре прошлого года подписан протокол о расширении сотрудничества в области цифровизации и телекоммуникационных технологий. Среди перспективных направлений – цифровые технологии, искусственный интеллект, производство оборудования и материалов, научные исследования, экологическая безопасность, образование и подготовка кадров.</w:t>
      </w:r>
    </w:p>
    <w:p w14:paraId="703DC053" w14:textId="77777777" w:rsidR="003305FB" w:rsidRPr="003305FB" w:rsidRDefault="003305FB" w:rsidP="003305FB"/>
    <w:p w14:paraId="0C082558" w14:textId="77777777" w:rsidR="003305FB" w:rsidRPr="003305FB" w:rsidRDefault="003305FB" w:rsidP="003305FB">
      <w:r w:rsidRPr="003305FB"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производственной,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2F8D57BE" w14:textId="77777777" w:rsidR="003305FB" w:rsidRPr="003305FB" w:rsidRDefault="003305FB" w:rsidP="003305FB"/>
    <w:p w14:paraId="22DE3D3E" w14:textId="77777777" w:rsidR="00786376" w:rsidRPr="003305FB" w:rsidRDefault="00786376" w:rsidP="003305FB"/>
    <w:sectPr w:rsidR="00786376" w:rsidRPr="003305FB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527C0" w14:textId="77777777" w:rsidR="00401A09" w:rsidRDefault="00401A09">
      <w:r>
        <w:separator/>
      </w:r>
    </w:p>
  </w:endnote>
  <w:endnote w:type="continuationSeparator" w:id="0">
    <w:p w14:paraId="06FA64C1" w14:textId="77777777" w:rsidR="00401A09" w:rsidRDefault="0040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94299" w14:textId="77777777" w:rsidR="00401A09" w:rsidRDefault="00401A09">
      <w:r>
        <w:separator/>
      </w:r>
    </w:p>
  </w:footnote>
  <w:footnote w:type="continuationSeparator" w:id="0">
    <w:p w14:paraId="65C8CF59" w14:textId="77777777" w:rsidR="00401A09" w:rsidRDefault="00401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05FB"/>
    <w:rsid w:val="003317A2"/>
    <w:rsid w:val="00331BBA"/>
    <w:rsid w:val="0033462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1A09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E4941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102A"/>
    <w:rsid w:val="00662638"/>
    <w:rsid w:val="006664EE"/>
    <w:rsid w:val="00676C03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111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4E3F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79B"/>
    <w:rsid w:val="00935F9A"/>
    <w:rsid w:val="009414EE"/>
    <w:rsid w:val="009422EB"/>
    <w:rsid w:val="00943AE9"/>
    <w:rsid w:val="0095569D"/>
    <w:rsid w:val="00956191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2F71"/>
    <w:rsid w:val="00A459D5"/>
    <w:rsid w:val="00A514EF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35A11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805A9"/>
    <w:rsid w:val="00C849D1"/>
    <w:rsid w:val="00CA143B"/>
    <w:rsid w:val="00CA378D"/>
    <w:rsid w:val="00CA45D2"/>
    <w:rsid w:val="00CA582C"/>
    <w:rsid w:val="00CA6010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B332E"/>
    <w:rsid w:val="00DC29CC"/>
    <w:rsid w:val="00DC67A5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nergoatom.ru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v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2025-04-04T11:18:00Z</dcterms:created>
  <dcterms:modified xsi:type="dcterms:W3CDTF">2025-04-04T11:18:00Z</dcterms:modified>
</cp:coreProperties>
</file>