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219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6156EB" w:rsidR="00A514EF" w:rsidRPr="00A91A68" w:rsidRDefault="0050668C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028D44A" w14:textId="1F1AB571" w:rsidR="00986504" w:rsidRPr="00986504" w:rsidRDefault="00986504" w:rsidP="00986504">
      <w:pPr>
        <w:jc w:val="center"/>
        <w:rPr>
          <w:b/>
          <w:bCs/>
          <w:sz w:val="28"/>
          <w:szCs w:val="28"/>
        </w:rPr>
      </w:pPr>
      <w:r w:rsidRPr="00986504">
        <w:rPr>
          <w:b/>
          <w:bCs/>
          <w:sz w:val="28"/>
          <w:szCs w:val="28"/>
        </w:rPr>
        <w:t>Молодежный резерв «квантового проекта» «Росатома» ознакомился с российским квантовым компьютером ФИАН</w:t>
      </w:r>
    </w:p>
    <w:p w14:paraId="3964BB2D" w14:textId="77777777" w:rsidR="00986504" w:rsidRPr="00986504" w:rsidRDefault="00986504" w:rsidP="00986504">
      <w:pPr>
        <w:jc w:val="center"/>
        <w:rPr>
          <w:i/>
          <w:iCs/>
        </w:rPr>
      </w:pPr>
      <w:r w:rsidRPr="00986504">
        <w:rPr>
          <w:i/>
          <w:iCs/>
        </w:rPr>
        <w:t xml:space="preserve">Участниками визита стали более 40 студентов российских вузов и колледжей – участников и экспертов чемпионата профессионального мастерства </w:t>
      </w:r>
      <w:proofErr w:type="spellStart"/>
      <w:r w:rsidRPr="00986504">
        <w:rPr>
          <w:i/>
          <w:iCs/>
        </w:rPr>
        <w:t>AtomSkills</w:t>
      </w:r>
      <w:proofErr w:type="spellEnd"/>
    </w:p>
    <w:p w14:paraId="686D9233" w14:textId="77777777" w:rsidR="00986504" w:rsidRPr="00986504" w:rsidRDefault="00986504" w:rsidP="00986504"/>
    <w:p w14:paraId="4E8EA97C" w14:textId="1C53B02C" w:rsidR="00986504" w:rsidRPr="00986504" w:rsidRDefault="00986504" w:rsidP="00986504">
      <w:pPr>
        <w:rPr>
          <w:b/>
          <w:bCs/>
        </w:rPr>
      </w:pPr>
      <w:r w:rsidRPr="00986504">
        <w:rPr>
          <w:b/>
          <w:bCs/>
        </w:rPr>
        <w:t>Участники молодежного резерва «квантового проекта» «Росатома» ознакомились с российским квантовым компьютером на ионах, который создан в Физическом институте имени П.Н. Лебедева РАН (ФИАН). Визит в ФИАН делегации экспертов и участников квантовой компетенции отраслевого чемпионата профессионального мастерства «</w:t>
      </w:r>
      <w:proofErr w:type="spellStart"/>
      <w:r w:rsidRPr="00986504">
        <w:rPr>
          <w:b/>
          <w:bCs/>
        </w:rPr>
        <w:t>AtomSkills</w:t>
      </w:r>
      <w:proofErr w:type="spellEnd"/>
      <w:r w:rsidRPr="00986504">
        <w:rPr>
          <w:b/>
          <w:bCs/>
        </w:rPr>
        <w:t xml:space="preserve"> </w:t>
      </w:r>
      <w:r w:rsidRPr="00986504">
        <w:rPr>
          <w:i/>
          <w:iCs/>
        </w:rPr>
        <w:t>–</w:t>
      </w:r>
      <w:r w:rsidRPr="00986504">
        <w:rPr>
          <w:b/>
          <w:bCs/>
        </w:rPr>
        <w:t xml:space="preserve"> 2025» стал частью программы госкорпорации по погружению талантов в исследовательскую </w:t>
      </w:r>
      <w:proofErr w:type="gramStart"/>
      <w:r w:rsidRPr="00986504">
        <w:rPr>
          <w:b/>
          <w:bCs/>
        </w:rPr>
        <w:t>среду  «</w:t>
      </w:r>
      <w:proofErr w:type="gramEnd"/>
      <w:r w:rsidRPr="00986504">
        <w:rPr>
          <w:b/>
          <w:bCs/>
        </w:rPr>
        <w:t>квантового проекта».</w:t>
      </w:r>
    </w:p>
    <w:p w14:paraId="5208D6A8" w14:textId="77777777" w:rsidR="00986504" w:rsidRPr="00986504" w:rsidRDefault="00986504" w:rsidP="00986504"/>
    <w:p w14:paraId="381FD85A" w14:textId="244416EA" w:rsidR="00986504" w:rsidRPr="00986504" w:rsidRDefault="00986504" w:rsidP="00986504">
      <w:r w:rsidRPr="00986504">
        <w:t xml:space="preserve">Компьютер представил лидер научной группы его создателей – заведующий лабораторией распределенных квантовых технологий для решения задач машинного обучения ФИАН, лауреат Национальной премии в области будущих технологий «Вызов» Илья Семериков. Он отметил возрастание статуса ученого в современном российском обществе и призвал молодежь не бояться амбициозных исследовательских задач. «Работа в науке очень интересная, а сами ученые сегодня снова становятся примером для подрастающего поколения, которое стремится внести свой вклад в научно-технический прогресс. Я призываю вас не бояться сложных задач: даже если вы не сразу найдете решение, именно дерзновенное молодое мышление поможет вам преодолеть трудности и найти нестандартный подход к исследованиям», </w:t>
      </w:r>
      <w:r w:rsidRPr="00986504">
        <w:rPr>
          <w:i/>
          <w:iCs/>
        </w:rPr>
        <w:t>–</w:t>
      </w:r>
      <w:r w:rsidRPr="00986504">
        <w:t xml:space="preserve"> сказал </w:t>
      </w:r>
      <w:r w:rsidRPr="00986504">
        <w:rPr>
          <w:b/>
          <w:bCs/>
        </w:rPr>
        <w:t>Илья Семериков</w:t>
      </w:r>
      <w:r w:rsidRPr="00986504">
        <w:t>.</w:t>
      </w:r>
    </w:p>
    <w:p w14:paraId="38BBCF0F" w14:textId="77777777" w:rsidR="00986504" w:rsidRPr="00986504" w:rsidRDefault="00986504" w:rsidP="00986504"/>
    <w:p w14:paraId="3AE8B959" w14:textId="77777777" w:rsidR="00986504" w:rsidRDefault="00986504" w:rsidP="00986504">
      <w:r w:rsidRPr="00986504">
        <w:t xml:space="preserve">В ходе визита гости также осмотрели несколько исследовательских лабораторий института и встретились с директором ФИАН, академиком Российской академии наук (РАН) </w:t>
      </w:r>
      <w:r w:rsidRPr="00986504">
        <w:rPr>
          <w:b/>
          <w:bCs/>
        </w:rPr>
        <w:t xml:space="preserve">Николаем </w:t>
      </w:r>
      <w:proofErr w:type="spellStart"/>
      <w:r w:rsidRPr="00986504">
        <w:rPr>
          <w:b/>
          <w:bCs/>
        </w:rPr>
        <w:t>Колачевским</w:t>
      </w:r>
      <w:proofErr w:type="spellEnd"/>
      <w:r w:rsidRPr="00986504">
        <w:t xml:space="preserve">. Он рассказал о деятельности института в области квантовых технологий, включая квантовые вычисления, квантовую сенсорику и квантовые коммуникации. Академик пояснил, что квантовый компьютер развивается в институте на ионной платформе в рамках реализации дорожной карты по квантовым вычислениям, а для работы над ним созданы исследовательские группы с участием молодых ученых. </w:t>
      </w:r>
    </w:p>
    <w:p w14:paraId="18034E8A" w14:textId="632FC6C1" w:rsidR="00986504" w:rsidRPr="00986504" w:rsidRDefault="00986504" w:rsidP="00986504">
      <w:r w:rsidRPr="00986504">
        <w:t xml:space="preserve">«Успехи в развитии квантовых технологий в нашей стране – а мы не только догнали, но и в чем-то опережаем зарубежных коллег – становятся заметными в мире и даже начинают беспокоить конкурентов. В мире идет активная гонка за квантовое лидерство, и нашей стране важно не терять темп работы. Для этого нужны молодые исследователи с широким кругом компетенций – в физике, программировании. И “квантовые” навыки должны быть на высоком уровне», – отметил </w:t>
      </w:r>
      <w:r w:rsidRPr="00986504">
        <w:rPr>
          <w:b/>
          <w:bCs/>
        </w:rPr>
        <w:t xml:space="preserve">Николай </w:t>
      </w:r>
      <w:proofErr w:type="spellStart"/>
      <w:r w:rsidRPr="00986504">
        <w:rPr>
          <w:b/>
          <w:bCs/>
        </w:rPr>
        <w:t>Колачевский</w:t>
      </w:r>
      <w:proofErr w:type="spellEnd"/>
      <w:r w:rsidRPr="00986504">
        <w:t>.</w:t>
      </w:r>
    </w:p>
    <w:p w14:paraId="51E8C0AD" w14:textId="77777777" w:rsidR="00986504" w:rsidRPr="00986504" w:rsidRDefault="00986504" w:rsidP="00986504"/>
    <w:p w14:paraId="69347DB1" w14:textId="77777777" w:rsidR="00986504" w:rsidRPr="00986504" w:rsidRDefault="00986504" w:rsidP="00986504">
      <w:r w:rsidRPr="00986504">
        <w:t xml:space="preserve">Директор по квантовым технологиям госкорпорации «Росатом» </w:t>
      </w:r>
      <w:r w:rsidRPr="00986504">
        <w:rPr>
          <w:b/>
          <w:bCs/>
        </w:rPr>
        <w:t>Екатерина Солнцева</w:t>
      </w:r>
      <w:r w:rsidRPr="00986504">
        <w:t xml:space="preserve"> подчеркнула важность системного взаимодействия заинтересованной молодежи с учеными «квантового проекта»: «Со многими из вас мы виделись в Екатеринбурге, на чемпионате </w:t>
      </w:r>
      <w:proofErr w:type="spellStart"/>
      <w:r w:rsidRPr="00986504">
        <w:lastRenderedPageBreak/>
        <w:t>AtomSkills</w:t>
      </w:r>
      <w:proofErr w:type="spellEnd"/>
      <w:r w:rsidRPr="00986504">
        <w:t>. Сохранение вашего интереса к развитию российских квантовых технологий, к работе наших научных коллективов – это правильный подход к выстраиванию профессиональной траектории в науке. Важна включенность в “квантовый проект” уже сейчас, понимание его долгосрочных целей, чтобы потом, когда вы присоединитесь к общей работе в качестве профессионалов, вы понимали цели, содержание и дух проекта».</w:t>
      </w:r>
    </w:p>
    <w:p w14:paraId="1DC6EF21" w14:textId="77777777" w:rsidR="00986504" w:rsidRPr="00986504" w:rsidRDefault="00986504" w:rsidP="00986504"/>
    <w:p w14:paraId="73D09A2E" w14:textId="4B808244" w:rsidR="00986504" w:rsidRPr="00986504" w:rsidRDefault="00986504" w:rsidP="00986504">
      <w:pPr>
        <w:rPr>
          <w:b/>
          <w:bCs/>
        </w:rPr>
      </w:pPr>
      <w:r w:rsidRPr="00986504">
        <w:rPr>
          <w:b/>
          <w:bCs/>
        </w:rPr>
        <w:t>С</w:t>
      </w:r>
      <w:r w:rsidRPr="00986504">
        <w:rPr>
          <w:b/>
          <w:bCs/>
        </w:rPr>
        <w:t>правк</w:t>
      </w:r>
      <w:r w:rsidRPr="00986504">
        <w:rPr>
          <w:b/>
          <w:bCs/>
        </w:rPr>
        <w:t>а</w:t>
      </w:r>
      <w:r w:rsidRPr="00986504">
        <w:rPr>
          <w:b/>
          <w:bCs/>
        </w:rPr>
        <w:t xml:space="preserve">: </w:t>
      </w:r>
    </w:p>
    <w:p w14:paraId="24B7C4B5" w14:textId="77777777" w:rsidR="00986504" w:rsidRPr="00986504" w:rsidRDefault="00986504" w:rsidP="00986504"/>
    <w:p w14:paraId="3902201B" w14:textId="77777777" w:rsidR="00986504" w:rsidRPr="00986504" w:rsidRDefault="00986504" w:rsidP="00986504">
      <w:r w:rsidRPr="00986504">
        <w:t xml:space="preserve">50-кубитный квантовый компьютер на ионах был создан в 2024 году учеными ФИАН и Российского квантового центра в рамках дорожной карты развития высокотехнологичной области «Квантовые вычисления», координируемой «Росатомом». Пока это самый мощный российский квантовый компьютер на ионной платформе. </w:t>
      </w:r>
    </w:p>
    <w:p w14:paraId="2196892C" w14:textId="77777777" w:rsidR="00986504" w:rsidRPr="00986504" w:rsidRDefault="00986504" w:rsidP="00986504"/>
    <w:p w14:paraId="27191CE6" w14:textId="77777777" w:rsidR="00986504" w:rsidRPr="00986504" w:rsidRDefault="00986504" w:rsidP="00986504">
      <w:r w:rsidRPr="00986504">
        <w:rPr>
          <w:b/>
          <w:bCs/>
        </w:rPr>
        <w:t>Физический институт имени П.Н. Лебедева Российской академии наук</w:t>
      </w:r>
      <w:r w:rsidRPr="00986504">
        <w:t xml:space="preserve"> является крупнейшим и старейшим научно-исследовательским центром России. ФИАН был основан выдающимся физиком-оптиком и организатором науки академиком С. И. Вавиловым в 1934 году. Широкая тематика исследований, охватывающих практически все направления физики, обусловила нынешнюю структуру ФИАН, включающую шесть научных отделений, приравненных в основных направлениях к научно-исследовательским институтам РАН.</w:t>
      </w:r>
    </w:p>
    <w:p w14:paraId="09767B13" w14:textId="77777777" w:rsidR="00986504" w:rsidRPr="00986504" w:rsidRDefault="00986504" w:rsidP="00986504"/>
    <w:p w14:paraId="6B44BF90" w14:textId="1C124033" w:rsidR="00986504" w:rsidRPr="00986504" w:rsidRDefault="00986504" w:rsidP="00986504">
      <w:proofErr w:type="spellStart"/>
      <w:r w:rsidRPr="00986504">
        <w:rPr>
          <w:b/>
          <w:bCs/>
        </w:rPr>
        <w:t>AtomSkills</w:t>
      </w:r>
      <w:proofErr w:type="spellEnd"/>
      <w:r w:rsidRPr="00986504">
        <w:rPr>
          <w:b/>
          <w:bCs/>
        </w:rPr>
        <w:t xml:space="preserve"> (от англ. «атомные навыки»)</w:t>
      </w:r>
      <w:r w:rsidRPr="00986504">
        <w:t xml:space="preserve"> – ежегодный чемпионат профессионального мастерства, который организует госкорпорация «Росатом». Чемпионат является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Проводится с 2016 года. На сегодняшний день это – один из крупнейших в мире чемпионатов, который проводится по более чем 40 компетенциям и объединяет около 2000 профессионалов, включая как работников предприятий атомной отрасли, так и студентов учебных заведений, а также команды дружественных российских промышленных компаний. С 2023 года чемпионат проводится в международном формате, в нем приняли участие представители из Турции, Бангладеш, Узбекистана, Беларуси, Китая и ряда других стран.</w:t>
      </w:r>
    </w:p>
    <w:p w14:paraId="4775E049" w14:textId="77777777" w:rsidR="00986504" w:rsidRPr="00986504" w:rsidRDefault="00986504" w:rsidP="00986504"/>
    <w:p w14:paraId="102A3CCB" w14:textId="77777777" w:rsidR="00986504" w:rsidRPr="00986504" w:rsidRDefault="00986504" w:rsidP="00986504">
      <w:r w:rsidRPr="00986504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позволяют принимать участие в самых амбициозных проектах. «Росатом» и его предприятия принимают активное участие в этой работе.</w:t>
      </w:r>
    </w:p>
    <w:p w14:paraId="62EBA338" w14:textId="7939384F" w:rsidR="005B2B5E" w:rsidRPr="00986504" w:rsidRDefault="005B2B5E" w:rsidP="00986504"/>
    <w:sectPr w:rsidR="005B2B5E" w:rsidRPr="0098650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21DC" w14:textId="77777777" w:rsidR="00CD6D3F" w:rsidRDefault="00CD6D3F">
      <w:r>
        <w:separator/>
      </w:r>
    </w:p>
  </w:endnote>
  <w:endnote w:type="continuationSeparator" w:id="0">
    <w:p w14:paraId="2E3EAFA9" w14:textId="77777777" w:rsidR="00CD6D3F" w:rsidRDefault="00CD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1FA2" w14:textId="77777777" w:rsidR="00CD6D3F" w:rsidRDefault="00CD6D3F">
      <w:r>
        <w:separator/>
      </w:r>
    </w:p>
  </w:footnote>
  <w:footnote w:type="continuationSeparator" w:id="0">
    <w:p w14:paraId="5704330A" w14:textId="77777777" w:rsidR="00CD6D3F" w:rsidRDefault="00CD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2025-06-09T09:39:00Z</dcterms:created>
  <dcterms:modified xsi:type="dcterms:W3CDTF">2025-06-09T09:39:00Z</dcterms:modified>
</cp:coreProperties>
</file>