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Eight employees of the Zaporozhskaya Nuclear Power Plant are injured as a result of the Ukrainian Armed Forces' attack on the energy infrastructure of the city of Enerhodar</w:t>
      </w:r>
    </w:p>
    <w:p w:rsidR="00000000" w:rsidDel="00000000" w:rsidP="00000000" w:rsidRDefault="00000000" w:rsidRPr="00000000" w14:paraId="0000000C">
      <w:pPr>
        <w:jc w:val="center"/>
        <w:rPr>
          <w:i w:val="1"/>
        </w:rPr>
      </w:pPr>
      <w:r w:rsidDel="00000000" w:rsidR="00000000" w:rsidRPr="00000000">
        <w:rPr>
          <w:i w:val="1"/>
          <w:rtl w:val="0"/>
        </w:rPr>
        <w:t xml:space="preserve">The city is partially without power, creating a significant threat to the city's vital functions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Today, on July 3, the Ukrainian Armed Forces carried out an attack on the Raduga substation, where work was being done by the Zaporozhskaya Nuclear Power Plant to optimize the power supply scheme of Enerhodar. Three strikes by kamikaze drones of quadcopter type occurred at 10:30, 10:37, and 10:47.</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As a result of the attack, eight maintenance personnel, employees of the nuclear power plant, were injured. All the injured were promptly taken to the Enerhodar medical facility. They are under medical supervision. One is in moderate condition, and seven have minor injuries.</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Both transformers at the substation were damaged. The nature of the damage is being clarified. The attack disrupted the normal power supply scheme of the city and the regular operation of plant facilities such as the transport facility and the production and technological equipment management facility of the nuclear power plant, which have been left without power. However, measures to ensure nuclear safety continue to be fully implemented.</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It should be noted that attacks on Enerhodar's vital infrastructure have been ongoing for the past two weeks. On June 19, a Ukrainian Armed Forces attack completely destroyed the city's Luch substation, and on June 21, the Raduga substation was partially damaged. Currently, the Raduga substation is the only substation supplying power to Enerhodar.</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As a result of today's attack, most of the city is left without electricity and water, creating a significant threat to the city's vital functions.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The latest attack on the Raduga substation demonstrates the Kyiv regime's readiness to continue its criminal actions. We emphasize that this time, specialists from the Zaporozhskaya Nuclear Power Plant, who were addressing the consequences of recent Kyiv regime attacks on the peaceful infrastructure of Enerhodar, came under direct fire from the Ukrainian Armed Forces.</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"A dangerous precedent has been set, requiring swift and adequate response, including from international organisations. Under these difficult conditions, we will continue to do everything possible to protect the Zaporozhskaya Nuclear Power Plant and Enerhodar from Ukrainian attacks and provocations, and to maintain decent living conditions for the plant's workers and the city's residents," commented Alexey Likhachev, Director General of Rosatom State Corporation.</w:t>
      </w:r>
    </w:p>
    <w:p w:rsidR="00000000" w:rsidDel="00000000" w:rsidP="00000000" w:rsidRDefault="00000000" w:rsidRPr="00000000" w14:paraId="0000001C">
      <w:pPr>
        <w:ind w:right="560"/>
        <w:rPr>
          <w:sz w:val="28"/>
          <w:szCs w:val="28"/>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MlwXf4oyPxXmvOvahcwSBV8Zw==">CgMxLjA4AHIhMS10RHd6NkRkdkxpLTNfTWhUaG9rc0UtWUVoclM5SUxl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