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31.01.24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Модернизация сетей водоснабжения Глазова вышла на завершающий этап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/>
      </w:pPr>
      <w:r w:rsidDel="00000000" w:rsidR="00000000" w:rsidRPr="00000000">
        <w:rPr>
          <w:i w:val="1"/>
          <w:rtl w:val="0"/>
        </w:rPr>
        <w:t xml:space="preserve">В 2023 году компания Росатома вложила в их модернизацию 800 млн руб.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В 2023 году инвестиции АО «Русатом Инфраструктурные решения» (РИР, входит в Госкорпорацию «Росатом») в развитие сетей водоснабжения, водоотведения и теплоснабжения г. Глазов (Удмуртская Республика) составили 800 млн рублей. Из них 250 млн рублей — в теплоснабжение. Замена инфраструктуры осуществляется в рамках концессионного соглашения, заключенного РИР с Правительством Удмуртской Республики и администрацией Глазова. 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РИР реализует в Глазове два концессионных соглашения: по модернизации системы теплоснабжения и реконструкции сетей водоснабжения и водоотведения. Общий объем вложений составляет более 2 млрд рублей. «Водная» концессия была заключена с 2019 по 2024 год включительно, и на сегодняшний день выполнено 80% запланированных мероприятий. Всего было построено около 30 км трубопровода, появилась дублирующая ветка водовода с водозабора деревни Сянино, снабжающего 95% города холодной питьевой водой. Водопроводные и канализационные сети появились в новых микрорайонах города.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В рамках модернизации сетей теплоснабжения в прошлом году РИР проложил в Глазове 5 км трубопровода, в том числе 2 км магистрального диаметром 530 и 630 мм в пенополиуретановой изоляции, оснащенного системой оперативного дистанционного контроля. Такие трубы сами могут отправить сигнал о повреждении и о месте, требующем ремонта. Новые трубопроводы-перемычки позволят при ремонтах магистральных веток запитывать дома с других теплотрасс. Одна из перемычек объединила сетевой район нескольких котельных, чтобы у домов появился альтернативный источник тепла. Все эти мероприятия вносят существенный вклад в бесперебойное снабжение глазовчан горячей водой и теплом.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«В Глазове продолжается наиболее масштабная в республике реконструкция объектов теплоснабжения, водоснабжения и водоотведения в рамках инвестиционных программ и концессий, — отметил глава города Сергей Коновалов. — В 2023 году РИР не только выполнил ранее заявленные обязательства, но и взял на себя повышенные объемы, заменив магистральные теплосети на двух общественных пространствах, где проходило благоустройство по важным федеральным проектам». 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В 2023 году основной упор был сделан на качество очистки воды и стоков, а также на цифровизацию процессов. На водозаборе в деревне Солдырь закончена реконструкция контактных осветлителей воды — заменили более 400 тонн кварцевого песка. Построена площадка компостирования площадью 7 тыс. кв. м для переработки отходов очистных сооружений. Полностью реализована система «Цифровой водоканал».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«Мы вышли на завершающий этап модернизации сетей водоснабжения и водоотведения, реализовав большинство мероприятий, запланированных в рамках концессии. В этом году мы закончим все работы и продолжим модернизацию теплосетевого комплекса на общую сумму 900 миллионов рублей. Продолжится замена теплотрасс, будут созданы новые участки сетей, что позволит закольцевать систему теплоснабжения города и, как следствие, повысит надежность и качество подачи тепла и горячей воды», — отметила генеральный директор РИР Ксения Сухотина.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7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АО «Русатом Инфраструктурные решения» (РИР) — дивизион Госкорпорации «Росатом», диверсифицированный холдинг, работающий в энергетике, сфере ИТ, жилищно-коммунальном секторе. Компания управляет неатомной генерацией Госкорпорации «Росатом», реализует проекты по цифровизации муниципального и регионального управления, модернизации ресурсоснабжения, развития городской среды. Генерирующие мощности компании и теплосети расположены в 16 регионах России — почти 15 млн человек проживают на территориях, которые РИР снабжает теплом и электроэнергией. Общая установленная электрическая мощность электростанций составляет 3,6 ГВт, тепловая — 18,3 тыс. Гкал/ч. Различные проекты в сфере цифровизации и ЖКХ реализуются более чем в 200 городах — от Мурманска до Сахалина. 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Одно из направлений деятельности компании — модернизация систем водоснабжения, водоотведения и теплоснабжения на основе механизмов государственно-частного партнерства. В Глазове работы выполняются по двум концессионным соглашениям, заключенным АО «РИР» в 2019 и 2020 годах с администрацией города и Удмуртской Республикой.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Президент, Правительство РФ и региональные власти в партнерстве с крупными российскими компаниями уделяют большое внимание росту качества жизни населения страны. Эта деятельность включает в себя ускорение реализации национальных проектов, комплексное улучшение жилищных условий граждан, уровня доступности медицины, развитие инфраструктуры. Предприятия Госкорпорации «Росатом» принимают активное участие в этой работе.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  <w:t xml:space="preserve">  </w:t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0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Пресс-служба АО «Русатом Инфраструктурные решения»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Ai0Zc1nisOotiGyffn9izujlFw==">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2024-01-31T13:03:00Z</dcterms:created>
  <dc:creator>b v</dc:creator>
</cp:coreProperties>
</file>