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04.04.24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Предприятие Росатома отправило первую партию источников кобальта-60 в Китай 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Это один из наиболее востребованных гамма-излучателей, спрос на который растет из года в год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АО «В/О „Изотоп“» (входит в дивизион «Росатом Технологии здоровья») осуществил пилотную поставку источников на основе изотопа кобальт-60, произведенных ФГУП «ПО „Маяк“», китайским партнерам.</w:t>
        <w:br w:type="textWrapping"/>
        <w:br w:type="textWrapping"/>
        <w:t xml:space="preserve">Поставке предшествовала слаженная работа российских и китайских специалистов по получению соответствующего разрешения на доставку важного груза и согласованию процедуры возврата транспортных контейнеров после выгрузки источников.</w:t>
        <w:br w:type="textWrapping"/>
        <w:br w:type="textWrapping"/>
        <w:t xml:space="preserve">Кобальт-60 — один из наиболее востребованных гамма-излучателей, спрос на который растет из года в год. Источники на основе этого изотопа применяют для стерилизации пищевых продуктов, медицинских инструментов и материалов, обеззараживания и очистки промышленных отходов, модификации полимеров и др.</w:t>
        <w:br w:type="textWrapping"/>
        <w:br w:type="textWrapping"/>
        <w:t xml:space="preserve">Поставка первой партии источников позволит китайским партнерам возобновить работы в центрах облучения и установить долгосрочные отношения в части поставки этой востребованной продукции.</w:t>
        <w:br w:type="textWrapping"/>
        <w:br w:type="textWrapping"/>
        <w:t xml:space="preserve">«Мы высоко ценим партнерство с нашими китайскими коллегами. Надеемся, что совместное сотрудничество создаст для обеих сторон дополнительные возможности для развития бизнеса, обеспечивающего вклад в медицину и промышленность», — отметил генеральный директор АО «В/О „Изотоп“» Максим Кушнарев.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Справка:</w:t>
      </w:r>
      <w:r w:rsidDel="00000000" w:rsidR="00000000" w:rsidRPr="00000000">
        <w:rPr>
          <w:rtl w:val="0"/>
        </w:rPr>
        <w:br w:type="textWrapping"/>
        <w:br w:type="textWrapping"/>
        <w:t xml:space="preserve">АО «В/О „Изотоп“» — отраслевой интегратор в области оборота и продвижения изотопной продукции Госкорпорации «Росатом», официальный поставщик продукции изотопного комплекса Росатома на международный рынок и ключевой поставщик данной продукции на внутренний рынок. Среди партнеров АО «В/О „Изотоп“» — 170 зарубежных компаний, расположенных в 50 странах мира, и порядка 600 организаций в России, в том числе медицинские учреждения, промышленные предприятия и научные организации.</w:t>
        <w:br w:type="textWrapping"/>
        <w:br w:type="textWrapping"/>
        <w:t xml:space="preserve">Радиоизотопная продукция медицинского назначения Госкорпорации «Росатом» позволяет проводить порядка 2,5 миллиона диагностических и терапевтических процедур в России и за рубежом. Диагностика с применением радиофармацевтических препаратов дает возможность выявить заболевания на ранней стадии и вовремя начать терапию.</w:t>
        <w:br w:type="textWrapping"/>
        <w:br w:type="textWrapping"/>
        <w:t xml:space="preserve">Россия последовательно развивает международные торгово-экономические взаимоотношения, делая упор на долгосрочное взаимовыгодное сотрудничество, в частности в области поставок радиоизотопной продукции. Несмотря на внешние ограничения, отечественная экономика наращивает экспортный потенциал, осуществляет поставки товаров и услуг по всему миру.</w:t>
        <w:br w:type="textWrapping"/>
        <w:br w:type="textWrapping"/>
      </w:r>
    </w:p>
    <w:p w:rsidR="00000000" w:rsidDel="00000000" w:rsidP="00000000" w:rsidRDefault="00000000" w:rsidRPr="00000000" w14:paraId="0000000C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Пресс-служба дивизиона «Росатом Технологии здоровья»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drC0ZqNwK/4SGfo8oNzHOitlw==">CgMxLjA4AGojChRzdWdnZXN0Lnh5bW1zOTF0MDE5NBILU3RyYW5nZSBDYXRqIwoUc3VnZ2VzdC4ydGJkMGgya3ozcmUSC1N0cmFuZ2UgQ2F0aiIKE3N1Z2dlc3Qud3Qwb2pxZ3NleTUSC1N0cmFuZ2UgQ2F0aiMKFHN1Z2dlc3QuOHFwOXg2cXE4dm5yEgtTdHJhbmdlIENhdGojChRzdWdnZXN0LnZtbDVtNnoyMDFsYxILU3RyYW5nZSBDYXRqIwoUc3VnZ2VzdC51ZmU0YjllN2l5dTcSC1N0cmFuZ2UgQ2F0aiIKE3N1Z2dlc3QuZWYxM284dnE3bHQSC1N0cmFuZ2UgQ2F0aiMKFHN1Z2dlc3QucDNnZHdlN3U5NjNhEgtTdHJhbmdlIENhdGojChRzdWdnZXN0LnFsdmd6dHl1bjFjMBILU3RyYW5nZSBDYXRqIwoUc3VnZ2VzdC5pc3U5cXVhbnJnOWMSC1N0cmFuZ2UgQ2F0aiMKFHN1Z2dlc3QuanV1eTNocDhnM2s5EgtTdHJhbmdlIENhdGojChRzdWdnZXN0Lm9pOGU2NW1kaHA2ZBILU3RyYW5nZSBDYXRqIgoTc3VnZ2VzdC5lbDVyZGNjOHNwcBILU3RyYW5nZSBDYXRqIwoUc3VnZ2VzdC5lY2cxcXVnbHZ0ZmoSC1N0cmFuZ2UgQ2F0aiMKFHN1Z2dlc3QuY2Q0Nnd4bW0zMXVsEgtTdHJhbmdlIENhdGojChRzdWdnZXN0LjRnd3FibW15ZHh6dhILU3RyYW5nZSBDYXRqIwoUc3VnZ2VzdC5mMDd2bzQ2MzZvZWsSC1N0cmFuZ2UgQ2F0ciExakZXdWpETldnTEFRZmJuRmJkQVM3dzF5N2RrRzVxQ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2024-04-03T14:27:00Z</dcterms:created>
  <dc:creator>b v</dc:creator>
</cp:coreProperties>
</file>