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D20222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12D75D8" w:rsidR="00A514EF" w:rsidRPr="00A91A68" w:rsidRDefault="00C831B1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FCBFC82" w14:textId="77777777" w:rsidR="00A51307" w:rsidRPr="00A51307" w:rsidRDefault="00A51307" w:rsidP="00A51307">
      <w:pPr>
        <w:jc w:val="center"/>
        <w:rPr>
          <w:b/>
          <w:bCs/>
          <w:sz w:val="28"/>
          <w:szCs w:val="28"/>
        </w:rPr>
      </w:pPr>
      <w:r w:rsidRPr="00A51307">
        <w:rPr>
          <w:b/>
          <w:bCs/>
          <w:sz w:val="28"/>
          <w:szCs w:val="28"/>
        </w:rPr>
        <w:t>Архитекторы «атомных» городов изучили лучшие практики благоустройства в Республике Татарстан</w:t>
      </w:r>
    </w:p>
    <w:p w14:paraId="7FA2F152" w14:textId="7FED2A26" w:rsidR="00A51307" w:rsidRDefault="00A51307" w:rsidP="00A51307">
      <w:pPr>
        <w:jc w:val="center"/>
        <w:rPr>
          <w:i/>
          <w:iCs/>
        </w:rPr>
      </w:pPr>
      <w:r w:rsidRPr="00A51307">
        <w:rPr>
          <w:i/>
          <w:iCs/>
        </w:rPr>
        <w:t>Фокус экспедиции был на анализе полного цикла реализации проектов комфортной городской среды</w:t>
      </w:r>
    </w:p>
    <w:p w14:paraId="14091EAB" w14:textId="77777777" w:rsidR="00A51307" w:rsidRPr="00A51307" w:rsidRDefault="00A51307" w:rsidP="00A51307">
      <w:pPr>
        <w:jc w:val="center"/>
        <w:rPr>
          <w:i/>
          <w:iCs/>
        </w:rPr>
      </w:pPr>
    </w:p>
    <w:p w14:paraId="2910DEC9" w14:textId="6B640C30" w:rsidR="00A51307" w:rsidRPr="00A51307" w:rsidRDefault="00A51307" w:rsidP="00A51307">
      <w:pPr>
        <w:rPr>
          <w:b/>
          <w:bCs/>
        </w:rPr>
      </w:pPr>
      <w:r w:rsidRPr="00A51307">
        <w:rPr>
          <w:b/>
          <w:bCs/>
        </w:rPr>
        <w:t>3 октября 2025 г. в Республике Татарстан завершилась ежегодная образовательная экспедиция для архитекторов и муниципальных команд в рамках проекта «Городские экспедиции “Росатома“». 35 участников посетили ключевые общественные пространства Казани, Лаишево, Менделеевска и Альметьевска. Целью поездки стал обмен опытом и изучение успешных кейсов реализации проектов развития городской среды, управления общественными пространствами и новых стандартов благоустройства на примере малых городов Татарстана.</w:t>
      </w:r>
    </w:p>
    <w:p w14:paraId="332E9F54" w14:textId="77777777" w:rsidR="00A51307" w:rsidRPr="00A51307" w:rsidRDefault="00A51307" w:rsidP="00A51307"/>
    <w:p w14:paraId="073F9293" w14:textId="77777777" w:rsidR="00A51307" w:rsidRDefault="00A51307" w:rsidP="00A51307">
      <w:r w:rsidRPr="00A51307">
        <w:t>Фокус экспедиции был на анализе полного цикла реализации проектов комфортной городской среды: от стадии разработки концепции до эксплуатации. Это позволило изучить лучшие практики и узнать, как решаются проблемные вопросы, возникающие на разных этапах работы. Принимающей стороной выступил Институт развития городов Татарстана. В течение трех дней его эксперты делились с участниками знаниями о создании объектов благоустройства, механизмах их финансирования, управления и вовлечения бизнеса в городские процессы. В экспедиции приняли участие руководители и специалисты по архитектуре и градостроительству администраций городов присутствия госкорпорации «Росатом» и представители дивизионов, ответственные за взаимодействие с регионами.</w:t>
      </w:r>
    </w:p>
    <w:p w14:paraId="735839DC" w14:textId="77777777" w:rsidR="00A51307" w:rsidRPr="00A51307" w:rsidRDefault="00A51307" w:rsidP="00A51307"/>
    <w:p w14:paraId="2CE6C4CE" w14:textId="3722BBAF" w:rsidR="00A51307" w:rsidRDefault="00A51307" w:rsidP="00A51307">
      <w:r w:rsidRPr="00A51307">
        <w:t xml:space="preserve">«Считаем очень важным формат городских экспедиций, когда специалисты администраций наших городов могут вынырнуть из повседневной рутины кабинета, увидеть реализованные проекты, “пощупать“ руками материалы и получить практические советы. Также ценным стало общение с коллегами по цеху и формирование профессионального сообщества архитекторов наших городов, поскольку проблемные вопросы у всех примерно одинаковые, но подходы к их решению могут быть иногда неочевидными», – отметила руководитель проекта «Городские экспедиции “Росатома“», заместитель директора Частного учреждения «Росатом Регионы» </w:t>
      </w:r>
      <w:r w:rsidRPr="00A51307">
        <w:rPr>
          <w:b/>
          <w:bCs/>
        </w:rPr>
        <w:t>Ксения Оралина</w:t>
      </w:r>
      <w:r w:rsidRPr="00A51307">
        <w:t>.</w:t>
      </w:r>
    </w:p>
    <w:p w14:paraId="376BFA14" w14:textId="77777777" w:rsidR="00A51307" w:rsidRPr="00A51307" w:rsidRDefault="00A51307" w:rsidP="00A51307"/>
    <w:p w14:paraId="2C18DD8A" w14:textId="0AA44505" w:rsidR="00A51307" w:rsidRPr="00A51307" w:rsidRDefault="00A51307" w:rsidP="00A51307">
      <w:r w:rsidRPr="00A51307">
        <w:t xml:space="preserve">«Экспедиция, организованная “Росатомом“, дала мне возможность увидеть городские пространства изнутри и прожить их как обычный горожанин, почувствовать уникальную айдентику каждого города. Понравилась продуманная логистика маршрута и последовательность посещений – это помогло объективно оценить качество решений. Главная ценность – прямой обмен опытом и управленческие модели: как согласовывать работу разных структур и правообладателей для полной и ответственной реализации объектов. Важно, что мы знакомимся с передовыми российскими практиками воочию, с их реальными нюансами. Эти знания сразу применимы в работе: от оценки жизненного цикла объектов до эффективного </w:t>
      </w:r>
      <w:r w:rsidRPr="00A51307">
        <w:lastRenderedPageBreak/>
        <w:t xml:space="preserve">использования городских ресурсов», – поделился впечатлениями председатель Комитета архитектуры и градостроительства Администрации ЗАТО Северск </w:t>
      </w:r>
      <w:r w:rsidRPr="00A51307">
        <w:rPr>
          <w:b/>
          <w:bCs/>
        </w:rPr>
        <w:t>Сергей Бадарханов</w:t>
      </w:r>
      <w:r w:rsidRPr="00A51307">
        <w:t>.</w:t>
      </w:r>
    </w:p>
    <w:p w14:paraId="50F7D4A5" w14:textId="77777777" w:rsidR="00A51307" w:rsidRPr="00A51307" w:rsidRDefault="00A51307" w:rsidP="00A51307"/>
    <w:p w14:paraId="4EA58BCB" w14:textId="6FB787E1" w:rsidR="00A51307" w:rsidRDefault="00A51307" w:rsidP="00A51307">
      <w:pPr>
        <w:rPr>
          <w:b/>
          <w:bCs/>
        </w:rPr>
      </w:pPr>
      <w:r w:rsidRPr="00A51307">
        <w:rPr>
          <w:b/>
          <w:bCs/>
        </w:rPr>
        <w:t>С</w:t>
      </w:r>
      <w:r w:rsidRPr="00A51307">
        <w:rPr>
          <w:b/>
          <w:bCs/>
        </w:rPr>
        <w:t>правка</w:t>
      </w:r>
      <w:r w:rsidRPr="00A51307">
        <w:rPr>
          <w:b/>
          <w:bCs/>
        </w:rPr>
        <w:t>:</w:t>
      </w:r>
    </w:p>
    <w:p w14:paraId="56CD03AE" w14:textId="77777777" w:rsidR="00A51307" w:rsidRPr="00A51307" w:rsidRDefault="00A51307" w:rsidP="00A51307">
      <w:pPr>
        <w:rPr>
          <w:b/>
          <w:bCs/>
        </w:rPr>
      </w:pPr>
    </w:p>
    <w:p w14:paraId="3FF0BA05" w14:textId="75B45F13" w:rsidR="00A51307" w:rsidRDefault="00A51307" w:rsidP="00A51307">
      <w:r w:rsidRPr="00A51307">
        <w:rPr>
          <w:b/>
          <w:bCs/>
        </w:rPr>
        <w:t xml:space="preserve">«Городские экспедиции </w:t>
      </w:r>
      <w:r w:rsidR="009A1D79" w:rsidRPr="00A51307">
        <w:rPr>
          <w:b/>
          <w:bCs/>
        </w:rPr>
        <w:t>“Росатома“</w:t>
      </w:r>
      <w:r w:rsidRPr="00A51307">
        <w:rPr>
          <w:b/>
          <w:bCs/>
        </w:rPr>
        <w:t>»</w:t>
      </w:r>
      <w:r w:rsidRPr="00A51307">
        <w:t xml:space="preserve"> – образовательный проект, который с 2019 года реализуется Департаментом по взаимодействию с регионами госкорпорации «Росатом». В рамках которого архитекторы и муниципальные команды «атомных» городов посещают различные регионы России для изучения успешных практик в области развития городской среды. Ранее экспедиции проходили в Москве, Нижегородской и Калужской областях. Проект нацелен на формирование профессионального сообщества и обмен опытом для создания качественных общественных пространств в городах присутствия </w:t>
      </w:r>
      <w:r>
        <w:t>г</w:t>
      </w:r>
      <w:r w:rsidRPr="00A51307">
        <w:t>оскорпорации «Росатом».</w:t>
      </w:r>
    </w:p>
    <w:p w14:paraId="7F0DB2B3" w14:textId="77777777" w:rsidR="00A51307" w:rsidRPr="00A51307" w:rsidRDefault="00A51307" w:rsidP="00A51307"/>
    <w:p w14:paraId="111D3267" w14:textId="77777777" w:rsidR="00A51307" w:rsidRPr="00A51307" w:rsidRDefault="00A51307" w:rsidP="00A51307">
      <w:r w:rsidRPr="00A51307"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медицины. Благодаря реализации комплексных и масштабных инфраструктурных программ бизнеса и граждан появляются новые возможности, регионы получают долгосрочный импульс для своего развития. «Росатом» и его предприятия принимают активное участие в этой работе.</w:t>
      </w:r>
    </w:p>
    <w:p w14:paraId="4A7F3379" w14:textId="77777777" w:rsidR="00186AB2" w:rsidRPr="00A51307" w:rsidRDefault="00186AB2" w:rsidP="00A51307"/>
    <w:sectPr w:rsidR="00186AB2" w:rsidRPr="00A51307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3124" w14:textId="77777777" w:rsidR="000375E2" w:rsidRDefault="000375E2">
      <w:r>
        <w:separator/>
      </w:r>
    </w:p>
  </w:endnote>
  <w:endnote w:type="continuationSeparator" w:id="0">
    <w:p w14:paraId="712E4C8D" w14:textId="77777777" w:rsidR="000375E2" w:rsidRDefault="0003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C669" w14:textId="77777777" w:rsidR="000375E2" w:rsidRDefault="000375E2">
      <w:r>
        <w:separator/>
      </w:r>
    </w:p>
  </w:footnote>
  <w:footnote w:type="continuationSeparator" w:id="0">
    <w:p w14:paraId="4B0C2B2F" w14:textId="77777777" w:rsidR="000375E2" w:rsidRDefault="0003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5E2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2025-10-08T09:04:00Z</dcterms:created>
  <dcterms:modified xsi:type="dcterms:W3CDTF">2025-10-08T09:10:00Z</dcterms:modified>
</cp:coreProperties>
</file>