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8752B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8B42C4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412F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AFDFD26" w14:textId="77777777" w:rsidR="008C412F" w:rsidRPr="008C412F" w:rsidRDefault="008C412F" w:rsidP="008C412F">
      <w:pPr>
        <w:jc w:val="center"/>
        <w:rPr>
          <w:b/>
          <w:bCs/>
          <w:sz w:val="28"/>
          <w:szCs w:val="28"/>
        </w:rPr>
      </w:pPr>
      <w:r w:rsidRPr="008C412F">
        <w:rPr>
          <w:b/>
          <w:bCs/>
          <w:sz w:val="28"/>
          <w:szCs w:val="28"/>
        </w:rPr>
        <w:t>Ростовская АЭС провела фестиваль для школьников</w:t>
      </w:r>
    </w:p>
    <w:p w14:paraId="5CE57C82" w14:textId="77777777" w:rsidR="008C412F" w:rsidRPr="008C412F" w:rsidRDefault="008C412F" w:rsidP="008C412F">
      <w:pPr>
        <w:jc w:val="center"/>
        <w:rPr>
          <w:i/>
          <w:iCs/>
        </w:rPr>
      </w:pPr>
      <w:r w:rsidRPr="008C412F">
        <w:rPr>
          <w:i/>
          <w:iCs/>
        </w:rPr>
        <w:t>На трех площадках удалось собрать около 400 человек</w:t>
      </w:r>
    </w:p>
    <w:p w14:paraId="6AE68208" w14:textId="77777777" w:rsidR="008C412F" w:rsidRPr="008C412F" w:rsidRDefault="008C412F" w:rsidP="008C412F"/>
    <w:p w14:paraId="281761F2" w14:textId="77777777" w:rsidR="008C412F" w:rsidRPr="008C412F" w:rsidRDefault="008C412F" w:rsidP="008C412F">
      <w:pPr>
        <w:rPr>
          <w:b/>
          <w:bCs/>
        </w:rPr>
      </w:pPr>
      <w:r w:rsidRPr="008C412F">
        <w:rPr>
          <w:b/>
          <w:bCs/>
        </w:rPr>
        <w:t xml:space="preserve">Более 400 школьников 7-10 классов из </w:t>
      </w:r>
      <w:proofErr w:type="spellStart"/>
      <w:r w:rsidRPr="008C412F">
        <w:rPr>
          <w:b/>
          <w:bCs/>
        </w:rPr>
        <w:t>атомграда</w:t>
      </w:r>
      <w:proofErr w:type="spellEnd"/>
      <w:r w:rsidRPr="008C412F">
        <w:rPr>
          <w:b/>
          <w:bCs/>
        </w:rPr>
        <w:t xml:space="preserve"> приняли участие в профориентационном фестивале занимательной науки «Вам к нам», который организовала Ростовская АЭС (филиал АО «Концерн Росэнергоатом», Электроэнергетический дивизион госкорпорации «Росатом») совместно с Волгодонским инженерно-техническим институтом Национального исследовательского ядерного университета «МИФИ» (ВИТИ НИЯУ МИФИ). Мероприятие было приурочено к 80-летию атомной промышленности, отмечаемому в этом году.</w:t>
      </w:r>
    </w:p>
    <w:p w14:paraId="24155044" w14:textId="77777777" w:rsidR="008C412F" w:rsidRPr="008C412F" w:rsidRDefault="008C412F" w:rsidP="008C412F"/>
    <w:p w14:paraId="60B501E4" w14:textId="556B64CF" w:rsidR="008C412F" w:rsidRPr="008C412F" w:rsidRDefault="008C412F" w:rsidP="008C412F">
      <w:r w:rsidRPr="008C412F">
        <w:t>В лицее № 24 прошел образовательный трек фестиваля, в информационном центре Ростовской АЭС – научно-популярный, на площадке ВИТИ НИЯУ МИФИ – профориентационный. Первый трек был реализован как открытый урок занимательной физики, который провел обладатель титула «Учитель года – 2024» Андрей Скляров. Он погрузил девятиклассников в мир квантовой физики. В информационном центре атомной станции собрались семиклассники. Для них работали интерактивные площадки занимательной физики с различными опытами, которые организовали педагоги и студенты ВИТИ НИЯУ МИФИ, а также – мастер-классы от партнеров фестиваля (станции юных техников города Волгодонска и кибер-школы «Новое поколение»).</w:t>
      </w:r>
    </w:p>
    <w:p w14:paraId="1B1662B8" w14:textId="77777777" w:rsidR="008C412F" w:rsidRPr="008C412F" w:rsidRDefault="008C412F" w:rsidP="008C412F"/>
    <w:p w14:paraId="44D5ECFB" w14:textId="14074267" w:rsidR="008C412F" w:rsidRPr="008C412F" w:rsidRDefault="008C412F" w:rsidP="008C412F">
      <w:r w:rsidRPr="008C412F">
        <w:t xml:space="preserve">Главной и самой массовой стала площадка ВИТИ НИЯУ МИФИ. В ее работе приняли участие 250 старшеклассников и учащихся техникума ВИТИ НИЯУ МИФИ. На этой площадке участники фестиваля познакомились с направлениями подготовки и уникальными возможностями, которыми обладает опорный вуз Ростовской АЭС, а также с будущим, которое их ждет на самой южной атомной станции и предприятиях атомной отрасли. </w:t>
      </w:r>
    </w:p>
    <w:p w14:paraId="5DF1459A" w14:textId="77777777" w:rsidR="008C412F" w:rsidRPr="008C412F" w:rsidRDefault="008C412F" w:rsidP="008C412F"/>
    <w:p w14:paraId="0C081EC8" w14:textId="6C0EFA6F" w:rsidR="008C412F" w:rsidRPr="008C412F" w:rsidRDefault="008C412F" w:rsidP="008C412F">
      <w:r w:rsidRPr="008C412F">
        <w:t xml:space="preserve">«Атомная станция – это наукоемкое производство, и, если вы хотите подружиться с физикой, математикой и химией, поступить в профильный вуз и в перспективе получить востребованную профессию и достойную работу – вам точно к нам. Президент России Владимир Путин поставил задачу к 2045 году увеличить долю атомной генерации в общем энергетическом балансе страны до 25 %. В ближайшие 17 лет “Росатом” планирует построить 38 новых энергоблоков. Для решения стратегических государственных задач и реализации таких масштабных планов “Росатому” нужны тысячи инженеров, проектировщиков, ученых новой формации – со сквозными и цифровыми компетенциями, с экономическим мышлением. Их задача – разрабатывать и проектировать принципиально новые наукоемкие технологические решения, влияющие на производительность труда и конкурентоспособность предприятий, и воплощать эти изобретения в жизнь. И быть может, эти свершения будущего сделаете именно вы на работе в “Росатоме”», – отметил, открывая фестиваль, директор Ростовской АЭС </w:t>
      </w:r>
      <w:r w:rsidRPr="008C412F">
        <w:rPr>
          <w:b/>
          <w:bCs/>
        </w:rPr>
        <w:t>Андрей Сальников.</w:t>
      </w:r>
      <w:r>
        <w:t xml:space="preserve">  </w:t>
      </w:r>
    </w:p>
    <w:p w14:paraId="2E919F78" w14:textId="77777777" w:rsidR="008C412F" w:rsidRPr="008C412F" w:rsidRDefault="008C412F" w:rsidP="008C412F"/>
    <w:p w14:paraId="239F9D01" w14:textId="3CC9D0B7" w:rsidR="008C412F" w:rsidRPr="008C412F" w:rsidRDefault="008C412F" w:rsidP="008C412F">
      <w:pPr>
        <w:rPr>
          <w:b/>
          <w:bCs/>
        </w:rPr>
      </w:pPr>
      <w:r w:rsidRPr="008C412F">
        <w:rPr>
          <w:b/>
          <w:bCs/>
        </w:rPr>
        <w:t>С</w:t>
      </w:r>
      <w:r w:rsidRPr="008C412F">
        <w:rPr>
          <w:b/>
          <w:bCs/>
        </w:rPr>
        <w:t>правк</w:t>
      </w:r>
      <w:r w:rsidRPr="008C412F">
        <w:rPr>
          <w:b/>
          <w:bCs/>
        </w:rPr>
        <w:t>а</w:t>
      </w:r>
      <w:r w:rsidRPr="008C412F">
        <w:rPr>
          <w:b/>
          <w:bCs/>
        </w:rPr>
        <w:t>:</w:t>
      </w:r>
    </w:p>
    <w:p w14:paraId="3D57041C" w14:textId="77777777" w:rsidR="008C412F" w:rsidRPr="008C412F" w:rsidRDefault="008C412F" w:rsidP="008C412F"/>
    <w:p w14:paraId="4E456A5B" w14:textId="58968254" w:rsidR="008C412F" w:rsidRPr="008C412F" w:rsidRDefault="008C412F" w:rsidP="008C412F">
      <w:r w:rsidRPr="008C412F">
        <w:rPr>
          <w:b/>
          <w:bCs/>
        </w:rPr>
        <w:lastRenderedPageBreak/>
        <w:t>Волгодонский инженерно-технический институт</w:t>
      </w:r>
      <w:r w:rsidRPr="008C412F">
        <w:t xml:space="preserve"> – филиал Национального исследовательского ядерного университета «МИФИ» (ВИТИ НИЯУ МИФИ). В структуре ВИТИ НИЯУ МИФИ – 3 факультета, 11 кафедр (в том числе 2 базовых), техникум, НИИ атомного энергетического машиностроения.  В вузе учатся около 3000 студентов. Институт ведет обучение по целому ряду востребованных специальностей и направлений подготовки высшего и среднего профессионального образования.</w:t>
      </w:r>
    </w:p>
    <w:p w14:paraId="580E0A23" w14:textId="77777777" w:rsidR="008C412F" w:rsidRPr="008C412F" w:rsidRDefault="008C412F" w:rsidP="008C412F"/>
    <w:p w14:paraId="2DA7BBD4" w14:textId="4D80007C" w:rsidR="008C412F" w:rsidRPr="008C412F" w:rsidRDefault="008C412F" w:rsidP="008C412F">
      <w:r w:rsidRPr="008C412F">
        <w:rPr>
          <w:b/>
          <w:bCs/>
        </w:rPr>
        <w:t xml:space="preserve">Ростовская АЭС (филиал АО «Концерн Росэнергоатом» в г. Волгодонск Ростовской области) </w:t>
      </w:r>
      <w:r w:rsidRPr="008C412F">
        <w:t>расположена на берегу Цимлянского водохранилища. На АЭС эксплуатируются четыре энергоблока с атомными реакторами типа ВВЭР-1000. Суточная выработка электроэнергии каждым энергоблоком составляет около 25 млн кВт-часов. Доля атомной генерации в структуре производства электроэнергии Ростовской области составляет более 70</w:t>
      </w:r>
      <w:r>
        <w:t xml:space="preserve"> </w:t>
      </w:r>
      <w:r w:rsidRPr="008C412F">
        <w:t>%, Объединённой энергосистемы (ОЭС) Юга – около 30</w:t>
      </w:r>
      <w:r>
        <w:t xml:space="preserve"> </w:t>
      </w:r>
      <w:r w:rsidRPr="008C412F">
        <w:t>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 с общим населением более 27 млн человек.</w:t>
      </w:r>
    </w:p>
    <w:p w14:paraId="16DD8910" w14:textId="77777777" w:rsidR="008C412F" w:rsidRPr="008C412F" w:rsidRDefault="008C412F" w:rsidP="008C412F"/>
    <w:p w14:paraId="4BDFE482" w14:textId="77777777" w:rsidR="008C412F" w:rsidRPr="008C412F" w:rsidRDefault="008C412F" w:rsidP="008C412F">
      <w:r w:rsidRPr="008C412F"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5C9B55F7" w14:textId="77777777" w:rsidR="007565F4" w:rsidRPr="008C412F" w:rsidRDefault="007565F4" w:rsidP="008C412F"/>
    <w:sectPr w:rsidR="007565F4" w:rsidRPr="008C412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69C1A" w14:textId="77777777" w:rsidR="008165A8" w:rsidRDefault="008165A8">
      <w:r>
        <w:separator/>
      </w:r>
    </w:p>
  </w:endnote>
  <w:endnote w:type="continuationSeparator" w:id="0">
    <w:p w14:paraId="6D0FAD9B" w14:textId="77777777" w:rsidR="008165A8" w:rsidRDefault="0081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07B54" w14:textId="77777777" w:rsidR="008165A8" w:rsidRDefault="008165A8">
      <w:r>
        <w:separator/>
      </w:r>
    </w:p>
  </w:footnote>
  <w:footnote w:type="continuationSeparator" w:id="0">
    <w:p w14:paraId="2BC844AA" w14:textId="77777777" w:rsidR="008165A8" w:rsidRDefault="0081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165A8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2025-04-23T10:17:00Z</dcterms:created>
  <dcterms:modified xsi:type="dcterms:W3CDTF">2025-04-23T10:17:00Z</dcterms:modified>
</cp:coreProperties>
</file>