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освоил технологию изготовления нового оборудования для комплекса по переработке ТРО</w:t>
      </w:r>
    </w:p>
    <w:p>
      <w:pPr>
        <w:pStyle w:val="Normal"/>
        <w:spacing w:lineRule="auto" w:line="276"/>
        <w:jc w:val="center"/>
        <w:rPr/>
      </w:pPr>
      <w:r>
        <w:rPr>
          <w:i/>
        </w:rPr>
        <w:t>Пресс-фильтр изготовлен в России впервые и будет смонтирован на Курской АЭС-2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Специалисты АО «СвердНИИхиммаш» (входит в машиностроительный дивизион Росатома) разработали новое оборудование для комплекса переработки твердых радиоактивных отходов (ТРО) атомных станций — пресс-фильтр. Ранее подобное оборудование производилось только за рубежом.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Пресс-фильтр предназначен для прессования отработанных фильтров и входит в состав комплекса по переработке ТРО. Первый образец уже поставлен на стройплощадку Курской АЭС-2 с новым типом реактора ВВЭР-ТОИ, где ведется его монтаж. В перспективе пресс с усилием 1000 ± 100 кН может применяться в проектах по выводу из эксплуатации ядерных объектов и в общепромышленном назначении.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shd w:fill="FFE599" w:val="clear"/>
        </w:rPr>
      </w:pPr>
      <w:r>
        <w:rPr/>
        <w:t>«В проекте ВВЭР-ТОИ для комплекса переработки ТРО Курской АЭС-2 требовался пресс, отсутствующий на рынке России. Пресс в данном исполнении с учетом всех технических требований для российского рынка ранее изготавливал производитель из Германии. СвердНИИхиммаш выполнил разработку аналога с модернизацией, учитывая опыт эксплуатации прессового оборудования предыдущих модификаций. Данные решения позволили нам выпустить новый продукт на рынок России и не зависеть от зарубежных поставщиков», —</w:t>
      </w:r>
      <w:r>
        <w:rPr>
          <w:shd w:fill="auto" w:val="clear"/>
        </w:rPr>
        <w:t xml:space="preserve"> </w:t>
      </w:r>
      <w:r>
        <w:rPr>
          <w:color w:val="222222"/>
          <w:shd w:fill="auto" w:val="clear"/>
        </w:rPr>
        <w:t>отметил руководитель проекта бизнес-направления «КП РАО» АО «СвердНИИхиммаш» Сергей Коржавин.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Разработанный и изготовленный в России пресс-фильтр является моноблочной структурой, позволяющей менять систему подачи исходного материала под узел прессования. Предприятием-изготовителем выступило ООО «Торговый дом „Тамбовполимермаш“» (г. Тамбов), там же прошли приемочные испытания, которые подтвердили полное соответствие оборудования всем требованиям по качеству, безопасности и производительности.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Комплексы по переработке ТРО используются для обращения с РАО от мест их образования до передачи в кондиционированном виде для захоронения либо специального хранения. Комплексы состоят из установок сортировки, измельчения, прессования, сжигания, цементирования, дезактивации. Функционально использование оборудования по обращению с РАО на АЭС нацелено на решение вопросов нераспространения радиоактивных сред за пределы объектов атомной станции для максимального снижения влияния на окружающую среду и обеспечение безопасных условий труда.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Курская АЭС (филиал концерна «Росэнергоатом», входит в электроэнергетический дивизион Госкорпорации «Росатом»)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Энергоблоки станции были подключены к единой энергетической системе страны в 1976, 1979, 1983 и 1985 годах. В 1994–2009 годах все действующие энергоблоки прошли глубокую техническую модернизацию. В настоящее время в работе остаются энергоблоки № 3 и 4. За годы работы Курская атомная станция выработала свыше 1 трлн кВт · ч электроэнергии.</w:t>
      </w:r>
    </w:p>
    <w:p>
      <w:pPr>
        <w:pStyle w:val="Normal"/>
        <w:spacing w:lineRule="auto" w:line="276"/>
        <w:rPr/>
      </w:pPr>
      <w:r>
        <w:rPr/>
        <w:t>Сейчас на площадке Курской АЭС идет сооружение энергоблоков № 1 и 2 станции замещения Курская АЭС-2 с новым типом реактора ВВЭР-ТОИ. Проектный срок службы основного оборудования увеличился в два раза, до 60 лет. Мощность каждого энергоблока выросла до 1255 МВт, что на 25,5% больше по сравнению с энергоблоками действующей Курской АЭС.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АО «СвердНИИхиммаш» — инжиниринговый центр ядерного комплекса России, выполняющий функции ведущей организации отрасли по созданию оборудования и сложных технологических комплексов для радиохимического производства, ядерно-топливного цикла, переработки и захоронения радиоактивных отходов. Предприятие разрабатывает и изготавливает выпарную, опреснительную и кристаллизационную технику. Входит в машиностроительный дивизион Росатома.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/3S+VMqkKCaCBC7vYucc6QsqjA==">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522</Words>
  <Characters>3797</Characters>
  <CharactersWithSpaces>4309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2024-02-05T09:54:00Z</dcterms:created>
  <dc:creator>b v</dc:creator>
  <dc:description/>
  <dc:language>ru-RU</dc:language>
  <cp:lastModifiedBy/>
  <dcterms:modified xsi:type="dcterms:W3CDTF">2024-02-05T15:28:22Z</dcterms:modified>
  <cp:revision>1</cp:revision>
  <dc:subject/>
  <dc:title/>
</cp:coreProperties>
</file>