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b/>
          <w:sz w:val="24"/>
          <w:szCs w:val="24"/>
        </w:rPr>
        <w:t>Росатом рассказал на выставке «Иннопром.Казахстан» в Астане о технологиях повышения качества жизни людей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Госкорпорация «Росатом» приняла участие в международной промышленной выставке «Иннопром.Казахстан», ознакомив ее гостей с передовыми технологиями в области энергетики и медицины.  Представители Госкорпорации заявили о готовности расширять сотрудничество с партнерами из стран Центральной Азии. 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«Росатом известен своими атомными проектами, но деятельность Госкорпорации уже давно не ограничивается атомной энергетикой. У нас множество новых направлений развития бизнеса: огромный научный и производственный потенциал позволяет нам успешно работать в самых разных высокотехнологичных областях», – отметил заместитель генерального директора Госкорпорации «Росатом» по машиностроению и индустриальным решениям Андрей Никипелов. Он также подчеркнул рост во всем мире интереса к атомной энергетике как к надежному источнику «зеленой» энергии и выразил надежду на то, что атомные технологии будут применены для повышения устойчивости энергосистемы Казахстана.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«Со странами Центральной Азии Росатом связывают многолетние партнерские отношения. В Казахстане ведется совместная работа по целому ряду стратегических инициатив, важных для наших двух стран. Госкорпорация заинтересована в дальнейшем развитии взаимовыгодного сотрудничества и реализации комплексных проектов, направленных на улучшение качества жизни людей. Мы открыты к сотрудничеству со всеми заинтересованными партнерами в регионе», – отметил Сергей Громов, генеральный директор регионального центра «Росатом — Центральная Азия».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Выставка «Иннопром.Казахстан» проходила 25-27 сентября в Астане. Стенд Госкорпорации «Росатом», на котором были представлены решения в области энергетики и медицины, посетили Премьер-министр Республики Казахстан Алихан Смаилов, Председатель Правительства Российской Федерации Михаил Мишустин, Премьер-министр Республики Беларусь Роман Головченко и Председатель Кабинета министров Кыргызской Республики Акылбек Жапаров.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Благодаря значительной научно-технической базе и уникальному опыту Госкорпорация «Росатом» сегодня играет лидирующую роль в развитии в России ветроэнергетики. У посетителей выставки пользовалась особым интересом модель ветроэнергетической установки мощностью 2,5 МВт. Сегодня на восьми ветроэлектростанциях Росатома работают 376 таких ветроустановок, они уже выработали более 4,5 млрд кВт∙ч электроэнергии. Наиболее технологические сложные компоненты ВЭУ производятся на заводе Росатома в Волгодонске (Ростовская область). 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Представленные на стенде Госкорпорации модуль литийионной батареи и универсальные литийионные ячейки вызвали при обходе правительственной делегации особый интерес министра промышленности и торговли России Дениса Мантурова. Позже, на пленарном заседании, он отметил решения для накопления энергии как одно из трех наиболее перспективных промышленных направлений.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Андрей Никипелов продемонстрировал также инновационный продукт Росатома в области медицины – новый гамма-терапевтический комплекс «Брахиум», предназначенный для органосберегающего лечения онкологических заболеваний. Представитель Росатома особо подчеркнул, что это решение уже получило положительные отзывы врачей из клиник нескольких городов России и может быть успешно применено в Казахстане, где рассматривается возможность создания центра ядерной медицины.  В ближайшее время планируется начать поставки аппарата за рубеж, уже подписано соглашение о поставках «Брахиума» в Республику Беларусь.</w:t>
      </w:r>
    </w:p>
    <w:p>
      <w:pPr>
        <w:pStyle w:val="Normal1"/>
        <w:spacing w:lineRule="auto" w:line="240" w:before="280" w:after="28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 Росатом – единственная в мире компания, которая обладает компетенциями во всей технологической цепочке ядерного топливного цикла, от добычи природного урана до завершающей стадии жизненного цикла атомных объектов. В сферу ее деятельности входит также производство инновационной ядерной и неядерной продукции, проведение научных исследований, развитие Северного морского пути и экологических проектов, включая создание экотехнопарков и государственной системы обращения с опасными промышленными отходами. Госкорпорация объединяет более 350 предприятий и организаций, в которых работают свыше 330 тыс. человек. С октября 2020 года Госкорпорация «Росатом» является членом Глобального договора Организации Объединенных Наций (UN Global Compact) – крупнейшей международной инициативы ООН для бизнеса в сфере корпоративной социальной ответственности и устойчивого развития.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Россия планомерно укрепляет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rPr>
          <w:i/>
          <w:i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Arial Unicode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590</Words>
  <Characters>4477</Characters>
  <CharactersWithSpaces>5072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