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561047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E34CFE1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BF0438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24B8538" w14:textId="77777777" w:rsidR="00162CA4" w:rsidRPr="00162CA4" w:rsidRDefault="00162CA4" w:rsidP="00162CA4">
      <w:pPr>
        <w:jc w:val="center"/>
        <w:rPr>
          <w:b/>
          <w:bCs/>
          <w:sz w:val="28"/>
          <w:szCs w:val="28"/>
        </w:rPr>
      </w:pPr>
      <w:r w:rsidRPr="00162CA4">
        <w:rPr>
          <w:b/>
          <w:bCs/>
          <w:sz w:val="28"/>
          <w:szCs w:val="28"/>
        </w:rPr>
        <w:t>«Росатом» и авиакомпания «Россия» подарят маленьким путешественникам книгу с заданиями «</w:t>
      </w:r>
      <w:proofErr w:type="spellStart"/>
      <w:r w:rsidRPr="00162CA4">
        <w:rPr>
          <w:b/>
          <w:bCs/>
          <w:sz w:val="28"/>
          <w:szCs w:val="28"/>
        </w:rPr>
        <w:t>Фиксики</w:t>
      </w:r>
      <w:proofErr w:type="spellEnd"/>
      <w:r w:rsidRPr="00162CA4">
        <w:rPr>
          <w:b/>
          <w:bCs/>
          <w:sz w:val="28"/>
          <w:szCs w:val="28"/>
        </w:rPr>
        <w:t>. Мир композитных материалов»</w:t>
      </w:r>
    </w:p>
    <w:p w14:paraId="76425E54" w14:textId="77777777" w:rsidR="00162CA4" w:rsidRPr="00162CA4" w:rsidRDefault="00162CA4" w:rsidP="00162CA4">
      <w:pPr>
        <w:jc w:val="center"/>
        <w:rPr>
          <w:i/>
          <w:iCs/>
        </w:rPr>
      </w:pPr>
      <w:r w:rsidRPr="00162CA4">
        <w:rPr>
          <w:i/>
          <w:iCs/>
        </w:rPr>
        <w:t>Акция на борту самолетов пройдет в День химика и День защиты детей</w:t>
      </w:r>
    </w:p>
    <w:p w14:paraId="6B29A410" w14:textId="77777777" w:rsidR="00162CA4" w:rsidRPr="00162CA4" w:rsidRDefault="00162CA4" w:rsidP="00162CA4"/>
    <w:p w14:paraId="4AC4882E" w14:textId="08AE4177" w:rsidR="00162CA4" w:rsidRDefault="00162CA4" w:rsidP="00162CA4">
      <w:r w:rsidRPr="00162CA4">
        <w:rPr>
          <w:b/>
          <w:bCs/>
        </w:rPr>
        <w:t>25 мая и 1 июня 2025 года на ряде рейсов АО «Авиакомпания «Россия» пройдет партнерская акция с компанией «Росатом Композитные технологии» (</w:t>
      </w:r>
      <w:r>
        <w:rPr>
          <w:b/>
          <w:bCs/>
        </w:rPr>
        <w:t>К</w:t>
      </w:r>
      <w:r w:rsidRPr="00162CA4">
        <w:rPr>
          <w:b/>
          <w:bCs/>
        </w:rPr>
        <w:t>омпозитный дивизион госкорпорации «Росатом», крупнейший производитель композитных материалов в России): детям от 2 до 12 лет авиакомпания подарит детский набор, созданный крупнейшим отечественным производителем сырья и готовых изделий из композитных материалов.</w:t>
      </w:r>
      <w:r w:rsidRPr="00162CA4">
        <w:t xml:space="preserve"> </w:t>
      </w:r>
    </w:p>
    <w:p w14:paraId="2743BDD9" w14:textId="77777777" w:rsidR="00162CA4" w:rsidRDefault="00162CA4" w:rsidP="00162CA4"/>
    <w:p w14:paraId="3787FB37" w14:textId="71BF13A0" w:rsidR="00162CA4" w:rsidRPr="00162CA4" w:rsidRDefault="00162CA4" w:rsidP="00162CA4">
      <w:r w:rsidRPr="00162CA4">
        <w:t xml:space="preserve">Акция пройдет во всех классах обслуживания на ряде рейсов, вылетающих из Москвы (аэропорт Шереметьево) в регионы присутствия предприятий и учебных центров </w:t>
      </w:r>
      <w:r>
        <w:t>К</w:t>
      </w:r>
      <w:r w:rsidRPr="00162CA4">
        <w:t>омпозитного дивизиона «Росатома»: Казань, Нижнекамск, Уфа, Ижевск, Ульяновск, Сочи. Книга «</w:t>
      </w:r>
      <w:proofErr w:type="spellStart"/>
      <w:r w:rsidRPr="00162CA4">
        <w:t>Фиксики</w:t>
      </w:r>
      <w:proofErr w:type="spellEnd"/>
      <w:r w:rsidRPr="00162CA4">
        <w:t xml:space="preserve">. Мир композитных материалов» выпущена совместно с издательством «Аэроплан» как наиболее доступный способ рассказать детям младшего возраста о композитных материалах, из чего их производят и как они влияют на нашу повседневную жизнь. Например, в ней рассказывается, что современные самолеты на 50 % состоят из композитов (они используются в качестве конструкционного материала для крыла, киля, центроплана и других элементов механизации). Об этом и других интересных фактах о новых материалах не только в самолетостроении, но и в автомобильном спорте, космосе, энергетике дети прочитают в книге из праздничного набора на борту. </w:t>
      </w:r>
      <w:r>
        <w:t xml:space="preserve"> </w:t>
      </w:r>
    </w:p>
    <w:p w14:paraId="76BD3B21" w14:textId="77777777" w:rsidR="00162CA4" w:rsidRPr="00162CA4" w:rsidRDefault="00162CA4" w:rsidP="00162CA4"/>
    <w:p w14:paraId="54924C23" w14:textId="0E6AE258" w:rsidR="00162CA4" w:rsidRPr="00162CA4" w:rsidRDefault="00162CA4" w:rsidP="00162CA4">
      <w:r w:rsidRPr="00162CA4">
        <w:t xml:space="preserve">«Дивизион системно работает с молодежью разных возрастов. У нас есть учебные центры для учеников старших классов и студентов, магистерские программы в профильных вузах, мы развиваем программы профессиональной переподготовки в области композитов. Но начинать, безусловно, нужно с младшего поколения и через подобные книжки с заданиями открывать ребятам мир композитных материалов», – подчеркнул генеральный директор «Росатом Композитные технологии» </w:t>
      </w:r>
      <w:r w:rsidRPr="00162CA4">
        <w:rPr>
          <w:b/>
          <w:bCs/>
        </w:rPr>
        <w:t>Александр Тюнин</w:t>
      </w:r>
      <w:r w:rsidRPr="00162CA4">
        <w:t xml:space="preserve">. </w:t>
      </w:r>
    </w:p>
    <w:p w14:paraId="6101821E" w14:textId="08362EBF" w:rsidR="002A07FB" w:rsidRPr="00162CA4" w:rsidRDefault="002A07FB" w:rsidP="00162CA4"/>
    <w:sectPr w:rsidR="002A07FB" w:rsidRPr="00162CA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E0247" w14:textId="77777777" w:rsidR="003A2EE9" w:rsidRDefault="003A2EE9">
      <w:r>
        <w:separator/>
      </w:r>
    </w:p>
  </w:endnote>
  <w:endnote w:type="continuationSeparator" w:id="0">
    <w:p w14:paraId="4C1338B6" w14:textId="77777777" w:rsidR="003A2EE9" w:rsidRDefault="003A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7EED3" w14:textId="77777777" w:rsidR="003A2EE9" w:rsidRDefault="003A2EE9">
      <w:r>
        <w:separator/>
      </w:r>
    </w:p>
  </w:footnote>
  <w:footnote w:type="continuationSeparator" w:id="0">
    <w:p w14:paraId="0B73762E" w14:textId="77777777" w:rsidR="003A2EE9" w:rsidRDefault="003A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2EE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2025-05-23T10:39:00Z</dcterms:created>
  <dcterms:modified xsi:type="dcterms:W3CDTF">2025-05-23T10:39:00Z</dcterms:modified>
</cp:coreProperties>
</file>