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595BC6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8AC70D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8328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BAB74AF" w14:textId="3C256D38" w:rsidR="00F83282" w:rsidRPr="00F83282" w:rsidRDefault="00F83282" w:rsidP="00F83282">
      <w:pPr>
        <w:jc w:val="center"/>
        <w:rPr>
          <w:b/>
          <w:bCs/>
          <w:sz w:val="28"/>
          <w:szCs w:val="28"/>
        </w:rPr>
      </w:pPr>
      <w:r w:rsidRPr="00F83282">
        <w:rPr>
          <w:b/>
          <w:bCs/>
          <w:sz w:val="28"/>
          <w:szCs w:val="28"/>
        </w:rPr>
        <w:t>Глава «Росатома» Алексей Лихачев выступил на правительственном часе в Совете Федерации</w:t>
      </w:r>
    </w:p>
    <w:p w14:paraId="5BA85515" w14:textId="77777777" w:rsidR="00F83282" w:rsidRPr="00F83282" w:rsidRDefault="00F83282" w:rsidP="00F83282">
      <w:pPr>
        <w:jc w:val="center"/>
        <w:rPr>
          <w:i/>
          <w:iCs/>
        </w:rPr>
      </w:pPr>
      <w:r w:rsidRPr="00F83282">
        <w:rPr>
          <w:i/>
          <w:iCs/>
        </w:rPr>
        <w:t>Генеральный директор госкорпорации рассказал о достижениях атомной отрасли в год празднования ее 80-летия и поблагодарил сенаторов за поддержку</w:t>
      </w:r>
    </w:p>
    <w:p w14:paraId="321E3F6F" w14:textId="77777777" w:rsidR="00F83282" w:rsidRPr="00F83282" w:rsidRDefault="00F83282" w:rsidP="00F83282"/>
    <w:p w14:paraId="023A798A" w14:textId="77777777" w:rsidR="00F83282" w:rsidRDefault="00F83282" w:rsidP="00F83282">
      <w:r w:rsidRPr="00F83282">
        <w:rPr>
          <w:b/>
          <w:bCs/>
        </w:rPr>
        <w:t>21 мая в Совете Федерации Федерального Собрания Российской Федерации состоялся доклад генерального директора госкорпорации «Росатом» Алексея Лихачева. В своем выступлении он рассказал о ключевых показателях, с которыми атомная отрасль вступила в год своего 80-летия.</w:t>
      </w:r>
      <w:r w:rsidRPr="00F83282">
        <w:t xml:space="preserve"> </w:t>
      </w:r>
    </w:p>
    <w:p w14:paraId="1E63DF47" w14:textId="77777777" w:rsidR="00F83282" w:rsidRDefault="00F83282" w:rsidP="00F83282"/>
    <w:p w14:paraId="63D4FBF7" w14:textId="18556080" w:rsidR="00F83282" w:rsidRPr="00F83282" w:rsidRDefault="00F83282" w:rsidP="00F83282">
      <w:r w:rsidRPr="00F83282">
        <w:t>В контур «Росатома» входит 580 предприятий, расположенных от Калининградской области до Камчатского края. Общая численность работников достигла 420 тыс. человек.</w:t>
      </w:r>
    </w:p>
    <w:p w14:paraId="096F020B" w14:textId="77777777" w:rsidR="00F83282" w:rsidRDefault="00F83282" w:rsidP="00F83282"/>
    <w:p w14:paraId="6D6FA0A2" w14:textId="77777777" w:rsidR="00F83282" w:rsidRDefault="00F83282" w:rsidP="00F83282">
      <w:r w:rsidRPr="00F83282">
        <w:t xml:space="preserve">«Наш абсолютный приоритет, то, ради чего была создана наша отрасль 80 лет назад – поддержание обороноспособности страны. Другая важная задача – развитие атомной энергетики», – отметил </w:t>
      </w:r>
      <w:r w:rsidRPr="00F83282">
        <w:rPr>
          <w:b/>
          <w:bCs/>
        </w:rPr>
        <w:t>Алексей Лихачев</w:t>
      </w:r>
      <w:r w:rsidRPr="00F83282">
        <w:t xml:space="preserve">. </w:t>
      </w:r>
    </w:p>
    <w:p w14:paraId="327034CC" w14:textId="77777777" w:rsidR="00F83282" w:rsidRDefault="00F83282" w:rsidP="00F83282"/>
    <w:p w14:paraId="7CD31DCD" w14:textId="6E724FE7" w:rsidR="00F83282" w:rsidRDefault="00F83282" w:rsidP="00F83282">
      <w:r w:rsidRPr="00F83282">
        <w:t xml:space="preserve">В декабре прошлого года правительство утвердило Генеральную схему размещения объектов электроэнергетики до 2042 года. «Росатому» предстоит построить 38 энергоблоков большой, средней и малой мощности. Атомная энергетика расширится на Урале и появится в Сибири и на Дальнем Востоке. Это позволит к середине 2040-х выполнить поручение Президента довести долю атомной генерации до 25 % в энергобалансе страны. </w:t>
      </w:r>
    </w:p>
    <w:p w14:paraId="2913A66A" w14:textId="77777777" w:rsidR="00F83282" w:rsidRPr="00F83282" w:rsidRDefault="00F83282" w:rsidP="00F83282"/>
    <w:p w14:paraId="4A2B30F7" w14:textId="2F2BA4F4" w:rsidR="00F83282" w:rsidRPr="00F83282" w:rsidRDefault="00F83282" w:rsidP="00F83282">
      <w:r w:rsidRPr="00F83282">
        <w:t>«Очень важно, что мы рассматриваем в Совете Федерации вопросы атомной промышленности в год 80-летия ее создания. […] России есть чем гордиться, и «Росатом», атомная отрасль, остается глобальным мировым лидером, конкурентов которым в мире по большинству направлений не существует. [</w:t>
      </w:r>
      <w:proofErr w:type="gramStart"/>
      <w:r w:rsidRPr="00F83282">
        <w:t>…]«</w:t>
      </w:r>
      <w:proofErr w:type="gramEnd"/>
      <w:r w:rsidRPr="00F83282">
        <w:t xml:space="preserve">Росатом» – </w:t>
      </w:r>
      <w:proofErr w:type="gramStart"/>
      <w:r w:rsidRPr="00F83282">
        <w:t>инновационная</w:t>
      </w:r>
      <w:proofErr w:type="gramEnd"/>
      <w:r w:rsidRPr="00F83282">
        <w:t xml:space="preserve"> передавая компания, в том числе и в плане социальной ответственности, того внимания, которое уделяется молодежи. », – заявила, подводя итог обсуждению, Председатель Совета Федерации </w:t>
      </w:r>
      <w:r w:rsidRPr="00F83282">
        <w:rPr>
          <w:b/>
          <w:bCs/>
        </w:rPr>
        <w:t>Валентина Матвиенко</w:t>
      </w:r>
      <w:r w:rsidRPr="00F83282">
        <w:t xml:space="preserve">. </w:t>
      </w:r>
      <w:r>
        <w:t xml:space="preserve"> </w:t>
      </w:r>
    </w:p>
    <w:p w14:paraId="411F5621" w14:textId="3863EEAC" w:rsidR="007A7527" w:rsidRPr="007A7527" w:rsidRDefault="00F83282" w:rsidP="00F83282">
      <w:r>
        <w:t xml:space="preserve"> </w:t>
      </w:r>
    </w:p>
    <w:sectPr w:rsidR="007A7527" w:rsidRPr="007A752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C18F" w14:textId="77777777" w:rsidR="0093350F" w:rsidRDefault="0093350F">
      <w:r>
        <w:separator/>
      </w:r>
    </w:p>
  </w:endnote>
  <w:endnote w:type="continuationSeparator" w:id="0">
    <w:p w14:paraId="654F905D" w14:textId="77777777" w:rsidR="0093350F" w:rsidRDefault="0093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E590" w14:textId="77777777" w:rsidR="0093350F" w:rsidRDefault="0093350F">
      <w:r>
        <w:separator/>
      </w:r>
    </w:p>
  </w:footnote>
  <w:footnote w:type="continuationSeparator" w:id="0">
    <w:p w14:paraId="2B15DFDA" w14:textId="77777777" w:rsidR="0093350F" w:rsidRDefault="0093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350F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2025-05-21T11:09:00Z</dcterms:created>
  <dcterms:modified xsi:type="dcterms:W3CDTF">2025-05-21T11:09:00Z</dcterms:modified>
</cp:coreProperties>
</file>